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071F25" w:rsidRPr="00B719C1" w14:paraId="58248D42" w14:textId="77777777" w:rsidTr="001102EA">
        <w:tc>
          <w:tcPr>
            <w:tcW w:w="5602" w:type="dxa"/>
          </w:tcPr>
          <w:p w14:paraId="2C780E7F" w14:textId="77777777" w:rsidR="00564F9D" w:rsidRDefault="00564F9D" w:rsidP="00131436">
            <w:pPr>
              <w:pStyle w:val="Titre"/>
              <w:rPr>
                <w:color w:val="999999"/>
                <w:sz w:val="24"/>
                <w:u w:val="single"/>
                <w14:shadow w14:blurRad="50800" w14:dist="38100" w14:dir="2700000" w14:sx="100000" w14:sy="100000" w14:kx="0" w14:ky="0" w14:algn="tl">
                  <w14:srgbClr w14:val="000000">
                    <w14:alpha w14:val="60000"/>
                  </w14:srgbClr>
                </w14:shadow>
              </w:rPr>
            </w:pPr>
          </w:p>
          <w:p w14:paraId="065682BB" w14:textId="3FC17DE5" w:rsidR="00564F9D" w:rsidRDefault="00564F9D" w:rsidP="00564F9D">
            <w:pPr>
              <w:pStyle w:val="Titre"/>
              <w:rPr>
                <w:color w:val="999999"/>
                <w:sz w:val="24"/>
                <w:u w:val="single"/>
                <w14:shadow w14:blurRad="50800" w14:dist="38100" w14:dir="2700000" w14:sx="100000" w14:sy="100000" w14:kx="0" w14:ky="0" w14:algn="tl">
                  <w14:srgbClr w14:val="000000">
                    <w14:alpha w14:val="60000"/>
                  </w14:srgbClr>
                </w14:shadow>
              </w:rPr>
            </w:pPr>
            <w:r>
              <w:rPr>
                <w:noProof/>
                <w:color w:val="999999"/>
                <w:sz w:val="24"/>
                <w:u w:val="single"/>
              </w:rPr>
              <w:drawing>
                <wp:inline distT="0" distB="0" distL="0" distR="0" wp14:anchorId="7D079AEC" wp14:editId="14861DCE">
                  <wp:extent cx="2863970" cy="991701"/>
                  <wp:effectExtent l="0" t="0" r="0" b="0"/>
                  <wp:docPr id="3" name="Image 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logo, Graphiqu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5403" cy="995660"/>
                          </a:xfrm>
                          <a:prstGeom prst="rect">
                            <a:avLst/>
                          </a:prstGeom>
                        </pic:spPr>
                      </pic:pic>
                    </a:graphicData>
                  </a:graphic>
                </wp:inline>
              </w:drawing>
            </w:r>
          </w:p>
        </w:tc>
        <w:tc>
          <w:tcPr>
            <w:tcW w:w="5602" w:type="dxa"/>
            <w:vAlign w:val="center"/>
          </w:tcPr>
          <w:p w14:paraId="3FE1E540" w14:textId="046DF4D9" w:rsidR="00E83FB5" w:rsidRPr="00B719C1" w:rsidRDefault="00B719C1" w:rsidP="00594CF2">
            <w:pPr>
              <w:pStyle w:val="Titre"/>
              <w:rPr>
                <w:rFonts w:ascii="Trebuchet MS" w:hAnsi="Trebuchet MS"/>
                <w:sz w:val="24"/>
              </w:rPr>
            </w:pPr>
            <w:r w:rsidRPr="006A70A8">
              <w:rPr>
                <w:rFonts w:ascii="Trebuchet MS" w:hAnsi="Trebuchet MS"/>
                <w:sz w:val="24"/>
              </w:rPr>
              <w:t>Année scolaire 20</w:t>
            </w:r>
            <w:r w:rsidR="002D78D8">
              <w:rPr>
                <w:rFonts w:ascii="Trebuchet MS" w:hAnsi="Trebuchet MS"/>
                <w:sz w:val="24"/>
              </w:rPr>
              <w:t>24</w:t>
            </w:r>
            <w:r w:rsidRPr="006A70A8">
              <w:rPr>
                <w:rFonts w:ascii="Trebuchet MS" w:hAnsi="Trebuchet MS"/>
                <w:sz w:val="24"/>
              </w:rPr>
              <w:t xml:space="preserve"> /20</w:t>
            </w:r>
            <w:r w:rsidR="002D78D8">
              <w:rPr>
                <w:rFonts w:ascii="Trebuchet MS" w:hAnsi="Trebuchet MS"/>
                <w:sz w:val="24"/>
              </w:rPr>
              <w:t>25</w:t>
            </w:r>
          </w:p>
        </w:tc>
      </w:tr>
    </w:tbl>
    <w:p w14:paraId="0D4C01FC" w14:textId="77777777" w:rsidR="00071F25" w:rsidRDefault="00071F25" w:rsidP="00B719C1">
      <w:pPr>
        <w:jc w:val="center"/>
        <w:rPr>
          <w:rFonts w:ascii="Trebuchet MS" w:hAnsi="Trebuchet MS"/>
        </w:rPr>
      </w:pPr>
    </w:p>
    <w:p w14:paraId="37F4CE54" w14:textId="77777777" w:rsidR="00E83FB5" w:rsidRDefault="00E83FB5" w:rsidP="00B719C1">
      <w:pPr>
        <w:jc w:val="center"/>
        <w:rPr>
          <w:rFonts w:ascii="Trebuchet MS" w:hAnsi="Trebuchet MS"/>
        </w:rPr>
      </w:pPr>
    </w:p>
    <w:p w14:paraId="459C45AE" w14:textId="763A4D15" w:rsidR="00B719C1" w:rsidRPr="00350A26" w:rsidRDefault="00B719C1" w:rsidP="00B719C1">
      <w:pPr>
        <w:jc w:val="center"/>
        <w:rPr>
          <w:rFonts w:ascii="Trebuchet MS" w:hAnsi="Trebuchet MS"/>
          <w:b/>
          <w:sz w:val="28"/>
          <w:szCs w:val="28"/>
        </w:rPr>
      </w:pPr>
      <w:r w:rsidRPr="00350A26">
        <w:rPr>
          <w:rFonts w:ascii="Trebuchet MS" w:hAnsi="Trebuchet MS"/>
          <w:b/>
          <w:sz w:val="28"/>
          <w:szCs w:val="28"/>
        </w:rPr>
        <w:t>FICHE DE POSTE APPRENTI(E)</w:t>
      </w:r>
      <w:r w:rsidR="00A15130">
        <w:rPr>
          <w:rFonts w:ascii="Trebuchet MS" w:hAnsi="Trebuchet MS"/>
          <w:b/>
          <w:sz w:val="28"/>
          <w:szCs w:val="28"/>
        </w:rPr>
        <w:t xml:space="preserve"> Contrôleur FEADER</w:t>
      </w:r>
    </w:p>
    <w:p w14:paraId="172A03E6" w14:textId="77777777" w:rsidR="00B719C1" w:rsidRDefault="00B719C1" w:rsidP="00B719C1">
      <w:pPr>
        <w:jc w:val="center"/>
        <w:rPr>
          <w:rFonts w:ascii="Trebuchet MS" w:hAnsi="Trebuchet MS"/>
        </w:rPr>
      </w:pPr>
    </w:p>
    <w:p w14:paraId="41E4404F" w14:textId="77777777" w:rsidR="00B719C1" w:rsidRDefault="00B719C1" w:rsidP="00B719C1">
      <w:pPr>
        <w:jc w:val="center"/>
        <w:rPr>
          <w:rFonts w:ascii="Trebuchet MS" w:hAnsi="Trebuchet M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8A538E" w:rsidRPr="00E15C24" w14:paraId="1A70C9AC" w14:textId="77777777" w:rsidTr="00E346FF">
        <w:tc>
          <w:tcPr>
            <w:tcW w:w="11199" w:type="dxa"/>
            <w:shd w:val="clear" w:color="auto" w:fill="3399FF"/>
          </w:tcPr>
          <w:p w14:paraId="6C83E18D" w14:textId="77777777" w:rsidR="00E83FB5" w:rsidRPr="00E15C24" w:rsidRDefault="00370954" w:rsidP="00B719C1">
            <w:pPr>
              <w:tabs>
                <w:tab w:val="left" w:pos="7695"/>
              </w:tabs>
              <w:jc w:val="center"/>
              <w:rPr>
                <w:rFonts w:ascii="Trebuchet MS" w:hAnsi="Trebuchet MS"/>
              </w:rPr>
            </w:pPr>
            <w:r>
              <w:rPr>
                <w:rFonts w:ascii="Trebuchet MS" w:hAnsi="Trebuchet MS"/>
              </w:rPr>
              <w:t>DIPLOME / DOMAINE</w:t>
            </w:r>
          </w:p>
        </w:tc>
      </w:tr>
      <w:tr w:rsidR="00370954" w:rsidRPr="00E15C24" w14:paraId="1BFED8A3" w14:textId="77777777" w:rsidTr="00E346FF">
        <w:trPr>
          <w:trHeight w:val="843"/>
        </w:trPr>
        <w:tc>
          <w:tcPr>
            <w:tcW w:w="11199" w:type="dxa"/>
            <w:vAlign w:val="center"/>
          </w:tcPr>
          <w:p w14:paraId="73F5913D" w14:textId="77777777" w:rsidR="00F201BF" w:rsidRDefault="00F201BF" w:rsidP="00F201BF">
            <w:pPr>
              <w:rPr>
                <w:rFonts w:ascii="Trebuchet MS" w:hAnsi="Trebuchet MS"/>
              </w:rPr>
            </w:pPr>
          </w:p>
          <w:p w14:paraId="7FD78FFC" w14:textId="4A751502" w:rsidR="004242BB" w:rsidRPr="004242BB" w:rsidRDefault="00164000" w:rsidP="00A90D9A">
            <w:pPr>
              <w:rPr>
                <w:rFonts w:ascii="Trebuchet MS" w:hAnsi="Trebuchet MS"/>
              </w:rPr>
            </w:pPr>
            <w:r>
              <w:rPr>
                <w:rFonts w:ascii="Trebuchet MS" w:hAnsi="Trebuchet MS"/>
              </w:rPr>
              <w:t xml:space="preserve">Intitulé </w:t>
            </w:r>
            <w:r w:rsidRPr="00EF5590">
              <w:rPr>
                <w:rFonts w:ascii="Trebuchet MS" w:hAnsi="Trebuchet MS"/>
              </w:rPr>
              <w:t>diplôme</w:t>
            </w:r>
            <w:r w:rsidR="00405E89" w:rsidRPr="00EF5590">
              <w:rPr>
                <w:rFonts w:ascii="Trebuchet MS" w:hAnsi="Trebuchet MS"/>
              </w:rPr>
              <w:t>(s)</w:t>
            </w:r>
            <w:r w:rsidRPr="00EF5590">
              <w:rPr>
                <w:rFonts w:ascii="Trebuchet MS" w:hAnsi="Trebuchet MS"/>
              </w:rPr>
              <w:t xml:space="preserve"> </w:t>
            </w:r>
            <w:r w:rsidR="00F201BF">
              <w:rPr>
                <w:rFonts w:ascii="Trebuchet MS" w:hAnsi="Trebuchet MS"/>
              </w:rPr>
              <w:t>:</w:t>
            </w:r>
            <w:r w:rsidR="00453DB8">
              <w:rPr>
                <w:rFonts w:ascii="Trebuchet MS" w:hAnsi="Trebuchet MS"/>
              </w:rPr>
              <w:t xml:space="preserve"> </w:t>
            </w:r>
            <w:r w:rsidR="000120ED">
              <w:rPr>
                <w:rFonts w:ascii="Trebuchet MS" w:hAnsi="Trebuchet MS"/>
              </w:rPr>
              <w:t xml:space="preserve">Brevet de technicien supérieur </w:t>
            </w:r>
            <w:r w:rsidR="000120ED" w:rsidRPr="004242BB">
              <w:rPr>
                <w:rFonts w:ascii="Trebuchet MS" w:hAnsi="Trebuchet MS"/>
              </w:rPr>
              <w:t>agricole (BTSA) –</w:t>
            </w:r>
            <w:r w:rsidR="004242BB" w:rsidRPr="004242BB">
              <w:rPr>
                <w:rFonts w:ascii="Trebuchet MS" w:hAnsi="Trebuchet MS"/>
              </w:rPr>
              <w:t>spécialités</w:t>
            </w:r>
            <w:r w:rsidR="00A90D9A" w:rsidRPr="004242BB">
              <w:rPr>
                <w:rFonts w:ascii="Trebuchet MS" w:hAnsi="Trebuchet MS"/>
              </w:rPr>
              <w:t xml:space="preserve"> analyse, conduite et stratégie de l’entreprise agricole (ACSEA)</w:t>
            </w:r>
            <w:r w:rsidR="004242BB" w:rsidRPr="004242BB">
              <w:rPr>
                <w:rFonts w:ascii="Trebuchet MS" w:hAnsi="Trebuchet MS"/>
              </w:rPr>
              <w:t xml:space="preserve"> ; développement</w:t>
            </w:r>
            <w:r w:rsidR="0000404C" w:rsidRPr="004242BB">
              <w:rPr>
                <w:rFonts w:ascii="Trebuchet MS" w:hAnsi="Trebuchet MS"/>
              </w:rPr>
              <w:t xml:space="preserve">, </w:t>
            </w:r>
            <w:r w:rsidR="004242BB" w:rsidRPr="004242BB">
              <w:rPr>
                <w:rFonts w:ascii="Trebuchet MS" w:hAnsi="Trebuchet MS"/>
              </w:rPr>
              <w:t>a</w:t>
            </w:r>
            <w:r w:rsidR="0000404C" w:rsidRPr="004242BB">
              <w:rPr>
                <w:rFonts w:ascii="Trebuchet MS" w:hAnsi="Trebuchet MS"/>
              </w:rPr>
              <w:t xml:space="preserve">nimation des </w:t>
            </w:r>
            <w:r w:rsidR="004242BB" w:rsidRPr="004242BB">
              <w:rPr>
                <w:rFonts w:ascii="Trebuchet MS" w:hAnsi="Trebuchet MS"/>
              </w:rPr>
              <w:t>t</w:t>
            </w:r>
            <w:r w:rsidR="0000404C" w:rsidRPr="004242BB">
              <w:rPr>
                <w:rFonts w:ascii="Trebuchet MS" w:hAnsi="Trebuchet MS"/>
              </w:rPr>
              <w:t xml:space="preserve">erritoires </w:t>
            </w:r>
            <w:r w:rsidR="004242BB" w:rsidRPr="004242BB">
              <w:rPr>
                <w:rFonts w:ascii="Trebuchet MS" w:hAnsi="Trebuchet MS"/>
              </w:rPr>
              <w:t>r</w:t>
            </w:r>
            <w:r w:rsidR="0000404C" w:rsidRPr="004242BB">
              <w:rPr>
                <w:rFonts w:ascii="Trebuchet MS" w:hAnsi="Trebuchet MS"/>
              </w:rPr>
              <w:t>uraux (DATR)</w:t>
            </w:r>
          </w:p>
          <w:p w14:paraId="0703C029" w14:textId="1387308E" w:rsidR="0000404C" w:rsidRPr="004242BB" w:rsidRDefault="0000404C" w:rsidP="004242BB">
            <w:pPr>
              <w:rPr>
                <w:rFonts w:ascii="Trebuchet MS" w:hAnsi="Trebuchet MS"/>
              </w:rPr>
            </w:pPr>
            <w:r w:rsidRPr="004242BB">
              <w:rPr>
                <w:rFonts w:ascii="Trebuchet MS" w:hAnsi="Trebuchet MS"/>
              </w:rPr>
              <w:t xml:space="preserve">ou </w:t>
            </w:r>
            <w:r w:rsidR="000120ED" w:rsidRPr="004242BB">
              <w:rPr>
                <w:rFonts w:ascii="Trebuchet MS" w:hAnsi="Trebuchet MS"/>
              </w:rPr>
              <w:t xml:space="preserve">licence professionnelle gestion des </w:t>
            </w:r>
            <w:r w:rsidR="00A90D9A" w:rsidRPr="004242BB">
              <w:rPr>
                <w:rFonts w:ascii="Trebuchet MS" w:hAnsi="Trebuchet MS"/>
              </w:rPr>
              <w:t>organisations</w:t>
            </w:r>
            <w:r w:rsidR="000120ED" w:rsidRPr="004242BB">
              <w:rPr>
                <w:rFonts w:ascii="Trebuchet MS" w:hAnsi="Trebuchet MS"/>
              </w:rPr>
              <w:t xml:space="preserve"> agricoles et </w:t>
            </w:r>
            <w:r w:rsidR="00A90D9A" w:rsidRPr="004242BB">
              <w:rPr>
                <w:rFonts w:ascii="Trebuchet MS" w:hAnsi="Trebuchet MS"/>
              </w:rPr>
              <w:t>agroalimentaires</w:t>
            </w:r>
            <w:r w:rsidR="004242BB" w:rsidRPr="004242BB">
              <w:rPr>
                <w:rFonts w:ascii="Trebuchet MS" w:hAnsi="Trebuchet MS"/>
              </w:rPr>
              <w:t>, animation des territoires ruraux (liste non limitative)</w:t>
            </w:r>
            <w:r w:rsidR="00A54FBD" w:rsidRPr="004242BB">
              <w:rPr>
                <w:rFonts w:ascii="Trebuchet MS" w:hAnsi="Trebuchet MS"/>
              </w:rPr>
              <w:t>.</w:t>
            </w:r>
          </w:p>
          <w:p w14:paraId="6C1C4F59" w14:textId="77777777" w:rsidR="004242BB" w:rsidRPr="004242BB" w:rsidRDefault="004242BB" w:rsidP="00A90D9A">
            <w:pPr>
              <w:rPr>
                <w:rFonts w:ascii="Trebuchet MS" w:hAnsi="Trebuchet MS"/>
              </w:rPr>
            </w:pPr>
          </w:p>
          <w:p w14:paraId="4A238C53" w14:textId="6FCF83E4" w:rsidR="00370954" w:rsidRPr="004242BB" w:rsidRDefault="00F201BF" w:rsidP="00A90D9A">
            <w:pPr>
              <w:rPr>
                <w:rFonts w:ascii="Trebuchet MS" w:hAnsi="Trebuchet MS"/>
              </w:rPr>
            </w:pPr>
            <w:r w:rsidRPr="004242BB">
              <w:rPr>
                <w:rFonts w:ascii="Trebuchet MS" w:hAnsi="Trebuchet MS"/>
              </w:rPr>
              <w:t>Domaine</w:t>
            </w:r>
            <w:r w:rsidR="002D78D8" w:rsidRPr="004242BB">
              <w:rPr>
                <w:rFonts w:ascii="Trebuchet MS" w:hAnsi="Trebuchet MS"/>
              </w:rPr>
              <w:t>(s)</w:t>
            </w:r>
            <w:r w:rsidRPr="004242BB">
              <w:rPr>
                <w:rFonts w:ascii="Trebuchet MS" w:hAnsi="Trebuchet MS"/>
              </w:rPr>
              <w:t xml:space="preserve"> du</w:t>
            </w:r>
            <w:r w:rsidR="002D78D8" w:rsidRPr="004242BB">
              <w:rPr>
                <w:rFonts w:ascii="Trebuchet MS" w:hAnsi="Trebuchet MS"/>
              </w:rPr>
              <w:t xml:space="preserve"> (es)</w:t>
            </w:r>
            <w:r w:rsidRPr="004242BB">
              <w:rPr>
                <w:rFonts w:ascii="Trebuchet MS" w:hAnsi="Trebuchet MS"/>
              </w:rPr>
              <w:t xml:space="preserve"> diplôme</w:t>
            </w:r>
            <w:r w:rsidR="002D78D8" w:rsidRPr="004242BB">
              <w:rPr>
                <w:rFonts w:ascii="Trebuchet MS" w:hAnsi="Trebuchet MS"/>
              </w:rPr>
              <w:t xml:space="preserve"> (s)</w:t>
            </w:r>
            <w:r w:rsidRPr="004242BB">
              <w:rPr>
                <w:rFonts w:ascii="Trebuchet MS" w:hAnsi="Trebuchet MS"/>
              </w:rPr>
              <w:t> :</w:t>
            </w:r>
            <w:r w:rsidR="00A90D9A" w:rsidRPr="004242BB">
              <w:rPr>
                <w:rFonts w:ascii="Trebuchet MS" w:hAnsi="Trebuchet MS"/>
              </w:rPr>
              <w:t xml:space="preserve"> </w:t>
            </w:r>
            <w:r w:rsidR="002D78D8" w:rsidRPr="004242BB">
              <w:rPr>
                <w:rFonts w:ascii="Trebuchet MS" w:hAnsi="Trebuchet MS"/>
              </w:rPr>
              <w:t xml:space="preserve">gestion et fonctionnement des exploitations agricoles ; </w:t>
            </w:r>
            <w:r w:rsidR="00A90D9A" w:rsidRPr="004242BB">
              <w:rPr>
                <w:rFonts w:ascii="Trebuchet MS" w:hAnsi="Trebuchet MS"/>
              </w:rPr>
              <w:t xml:space="preserve">gestion </w:t>
            </w:r>
            <w:r w:rsidR="00A435E7" w:rsidRPr="004242BB">
              <w:rPr>
                <w:rFonts w:ascii="Trebuchet MS" w:hAnsi="Trebuchet MS"/>
              </w:rPr>
              <w:t xml:space="preserve">et comptabilité </w:t>
            </w:r>
            <w:r w:rsidR="00A90D9A" w:rsidRPr="004242BB">
              <w:rPr>
                <w:rFonts w:ascii="Trebuchet MS" w:hAnsi="Trebuchet MS"/>
              </w:rPr>
              <w:t>des entités agricoles</w:t>
            </w:r>
            <w:r w:rsidR="0000404C" w:rsidRPr="004242BB">
              <w:rPr>
                <w:rFonts w:ascii="Trebuchet MS" w:hAnsi="Trebuchet MS"/>
              </w:rPr>
              <w:t> ; animation et développement des territoires ruraux</w:t>
            </w:r>
          </w:p>
          <w:p w14:paraId="50CB22B2" w14:textId="77777777" w:rsidR="00F201BF" w:rsidRPr="001102EA" w:rsidRDefault="00F201BF" w:rsidP="00F201BF">
            <w:pPr>
              <w:jc w:val="center"/>
              <w:rPr>
                <w:rFonts w:ascii="Trebuchet MS" w:hAnsi="Trebuchet MS"/>
                <w:bCs/>
              </w:rPr>
            </w:pPr>
          </w:p>
        </w:tc>
      </w:tr>
      <w:tr w:rsidR="00CE78ED" w:rsidRPr="00E15C24" w14:paraId="470FA0A4" w14:textId="77777777" w:rsidTr="00125736">
        <w:trPr>
          <w:trHeight w:val="155"/>
        </w:trPr>
        <w:tc>
          <w:tcPr>
            <w:tcW w:w="11199" w:type="dxa"/>
            <w:shd w:val="clear" w:color="auto" w:fill="3399FF"/>
          </w:tcPr>
          <w:p w14:paraId="1AC9B41E" w14:textId="77777777" w:rsidR="00E83FB5" w:rsidRPr="00E15C24" w:rsidRDefault="00CE78ED" w:rsidP="00B719C1">
            <w:pPr>
              <w:tabs>
                <w:tab w:val="left" w:pos="7695"/>
              </w:tabs>
              <w:jc w:val="center"/>
              <w:rPr>
                <w:rFonts w:ascii="Trebuchet MS" w:hAnsi="Trebuchet MS"/>
              </w:rPr>
            </w:pPr>
            <w:r>
              <w:rPr>
                <w:rFonts w:ascii="Trebuchet MS" w:hAnsi="Trebuchet MS"/>
              </w:rPr>
              <w:t>POSITIONNEMENT HIERARCHIQUE</w:t>
            </w:r>
          </w:p>
        </w:tc>
      </w:tr>
      <w:tr w:rsidR="008A538E" w:rsidRPr="00E15C24" w14:paraId="44818CDB" w14:textId="77777777" w:rsidTr="00E346FF">
        <w:trPr>
          <w:trHeight w:val="560"/>
        </w:trPr>
        <w:tc>
          <w:tcPr>
            <w:tcW w:w="11199" w:type="dxa"/>
          </w:tcPr>
          <w:p w14:paraId="3D9280D4" w14:textId="77777777" w:rsidR="00E16388" w:rsidRPr="00E83FB5" w:rsidRDefault="00E16388" w:rsidP="00E83FB5">
            <w:pPr>
              <w:pStyle w:val="Titre1"/>
              <w:jc w:val="left"/>
              <w:rPr>
                <w:rFonts w:ascii="Trebuchet MS" w:hAnsi="Trebuchet MS"/>
                <w:sz w:val="24"/>
              </w:rPr>
            </w:pPr>
          </w:p>
          <w:p w14:paraId="38652945" w14:textId="0844F18F" w:rsidR="004C56B2" w:rsidRDefault="00E016B1" w:rsidP="00E83FB5">
            <w:pPr>
              <w:pStyle w:val="Titre1"/>
              <w:jc w:val="left"/>
              <w:rPr>
                <w:rFonts w:ascii="Trebuchet MS" w:hAnsi="Trebuchet MS"/>
                <w:sz w:val="24"/>
              </w:rPr>
            </w:pPr>
            <w:r w:rsidRPr="00E83FB5">
              <w:rPr>
                <w:rFonts w:ascii="Trebuchet MS" w:hAnsi="Trebuchet MS"/>
                <w:sz w:val="24"/>
              </w:rPr>
              <w:t>Responsable hiérarchique</w:t>
            </w:r>
            <w:r w:rsidRPr="00FD7080">
              <w:rPr>
                <w:rFonts w:ascii="Trebuchet MS" w:hAnsi="Trebuchet MS"/>
                <w:sz w:val="24"/>
              </w:rPr>
              <w:t> :</w:t>
            </w:r>
            <w:r w:rsidR="00E16388">
              <w:rPr>
                <w:rFonts w:ascii="Trebuchet MS" w:hAnsi="Trebuchet MS"/>
                <w:sz w:val="24"/>
              </w:rPr>
              <w:t xml:space="preserve"> </w:t>
            </w:r>
            <w:r w:rsidR="000120ED">
              <w:rPr>
                <w:rFonts w:ascii="Trebuchet MS" w:hAnsi="Trebuchet MS"/>
                <w:sz w:val="24"/>
              </w:rPr>
              <w:t>Richard DHERBASSY/ Pierre-Emmanuel MULOT</w:t>
            </w:r>
          </w:p>
          <w:p w14:paraId="1BED1742" w14:textId="77777777" w:rsidR="00DF5E38" w:rsidRPr="00E83FB5" w:rsidRDefault="00DF5E38" w:rsidP="00E83FB5">
            <w:pPr>
              <w:pStyle w:val="Titre1"/>
              <w:jc w:val="left"/>
              <w:rPr>
                <w:rFonts w:ascii="Trebuchet MS" w:hAnsi="Trebuchet MS"/>
                <w:sz w:val="24"/>
              </w:rPr>
            </w:pPr>
          </w:p>
          <w:p w14:paraId="71A1F49F" w14:textId="7DA7923F" w:rsidR="00DF5E38" w:rsidRPr="00E83FB5" w:rsidRDefault="00DF5E38" w:rsidP="00E83FB5">
            <w:pPr>
              <w:pStyle w:val="Titre1"/>
              <w:jc w:val="left"/>
              <w:rPr>
                <w:rFonts w:ascii="Trebuchet MS" w:hAnsi="Trebuchet MS"/>
                <w:sz w:val="24"/>
              </w:rPr>
            </w:pPr>
            <w:r w:rsidRPr="00E83FB5">
              <w:rPr>
                <w:rFonts w:ascii="Trebuchet MS" w:hAnsi="Trebuchet MS"/>
                <w:sz w:val="24"/>
              </w:rPr>
              <w:t>Maitre d’apprentissage :</w:t>
            </w:r>
            <w:r w:rsidR="000120ED">
              <w:rPr>
                <w:rFonts w:ascii="Trebuchet MS" w:hAnsi="Trebuchet MS"/>
                <w:sz w:val="24"/>
              </w:rPr>
              <w:t xml:space="preserve"> Marie-Ange LARUELLE</w:t>
            </w:r>
          </w:p>
          <w:p w14:paraId="6D327A0F" w14:textId="77777777" w:rsidR="00370954" w:rsidRPr="00370954" w:rsidRDefault="00370954" w:rsidP="00370954"/>
        </w:tc>
      </w:tr>
      <w:tr w:rsidR="00CE78ED" w:rsidRPr="00E15C24" w14:paraId="25199ADD" w14:textId="77777777" w:rsidTr="00E346FF">
        <w:tc>
          <w:tcPr>
            <w:tcW w:w="11199" w:type="dxa"/>
            <w:shd w:val="clear" w:color="auto" w:fill="3399FF"/>
          </w:tcPr>
          <w:p w14:paraId="39058DB1" w14:textId="77777777" w:rsidR="00E83FB5" w:rsidRPr="00E15C24" w:rsidRDefault="00B719C1" w:rsidP="00B719C1">
            <w:pPr>
              <w:tabs>
                <w:tab w:val="left" w:pos="7695"/>
              </w:tabs>
              <w:jc w:val="center"/>
              <w:rPr>
                <w:rFonts w:ascii="Trebuchet MS" w:hAnsi="Trebuchet MS"/>
              </w:rPr>
            </w:pPr>
            <w:r>
              <w:rPr>
                <w:rFonts w:ascii="Trebuchet MS" w:hAnsi="Trebuchet MS"/>
              </w:rPr>
              <w:t>MISSION PRINCIPALE</w:t>
            </w:r>
          </w:p>
        </w:tc>
      </w:tr>
      <w:tr w:rsidR="008A538E" w:rsidRPr="00E15C24" w14:paraId="3E2D2E2E" w14:textId="77777777" w:rsidTr="00E346FF">
        <w:tblPrEx>
          <w:tblCellMar>
            <w:left w:w="70" w:type="dxa"/>
            <w:right w:w="70" w:type="dxa"/>
          </w:tblCellMar>
          <w:tblLook w:val="0000" w:firstRow="0" w:lastRow="0" w:firstColumn="0" w:lastColumn="0" w:noHBand="0" w:noVBand="0"/>
        </w:tblPrEx>
        <w:trPr>
          <w:trHeight w:val="786"/>
        </w:trPr>
        <w:tc>
          <w:tcPr>
            <w:tcW w:w="11199" w:type="dxa"/>
            <w:vAlign w:val="center"/>
          </w:tcPr>
          <w:p w14:paraId="6256E8C6" w14:textId="7F6CD88D" w:rsidR="003C26C2" w:rsidRPr="00E83FB5" w:rsidRDefault="002D78D8" w:rsidP="00E83FB5">
            <w:pPr>
              <w:pStyle w:val="Titre1"/>
              <w:jc w:val="left"/>
              <w:rPr>
                <w:rFonts w:ascii="Trebuchet MS" w:hAnsi="Trebuchet MS"/>
                <w:sz w:val="24"/>
              </w:rPr>
            </w:pPr>
            <w:r w:rsidRPr="00BE7783">
              <w:rPr>
                <w:rFonts w:ascii="Trebuchet MS" w:hAnsi="Trebuchet MS"/>
                <w:sz w:val="24"/>
              </w:rPr>
              <w:t xml:space="preserve">La Région Auvergne Rhône-Alpes est, depuis 2014, Autorité de gestion des Programmes de Développement Ruraux (PDR) cofinancés par le 2ème pilier de la Politique Agricole Commune (PAC) en </w:t>
            </w:r>
            <w:r w:rsidR="00EF5590">
              <w:rPr>
                <w:rFonts w:ascii="Trebuchet MS" w:hAnsi="Trebuchet MS"/>
                <w:sz w:val="24"/>
              </w:rPr>
              <w:t>R</w:t>
            </w:r>
            <w:r w:rsidRPr="00BE7783">
              <w:rPr>
                <w:rFonts w:ascii="Trebuchet MS" w:hAnsi="Trebuchet MS"/>
                <w:sz w:val="24"/>
              </w:rPr>
              <w:t>égion, le Fonds Européen Agricole pour le Développement Rural (FEADER). Ces programmes européens allouent des subventions à des projets de développement agricole, forestier et rural</w:t>
            </w:r>
            <w:r w:rsidR="00F504AF">
              <w:rPr>
                <w:rFonts w:ascii="Trebuchet MS" w:hAnsi="Trebuchet MS"/>
                <w:sz w:val="24"/>
              </w:rPr>
              <w:t>. La programmation 2014-2022</w:t>
            </w:r>
            <w:r w:rsidR="007E4B17">
              <w:rPr>
                <w:rFonts w:ascii="Trebuchet MS" w:hAnsi="Trebuchet MS"/>
                <w:sz w:val="24"/>
              </w:rPr>
              <w:t xml:space="preserve"> </w:t>
            </w:r>
            <w:r w:rsidR="00F504AF">
              <w:rPr>
                <w:rFonts w:ascii="Trebuchet MS" w:hAnsi="Trebuchet MS"/>
                <w:sz w:val="24"/>
              </w:rPr>
              <w:t>perdurera jusqu’en 2025 avec la fin des paiements FEADER</w:t>
            </w:r>
            <w:r w:rsidR="00453DB8">
              <w:rPr>
                <w:rFonts w:ascii="Trebuchet MS" w:hAnsi="Trebuchet MS"/>
                <w:sz w:val="24"/>
              </w:rPr>
              <w:t>.</w:t>
            </w:r>
          </w:p>
          <w:p w14:paraId="3B2CE1A0" w14:textId="55690440" w:rsidR="004C56B2" w:rsidRDefault="004C56B2" w:rsidP="00E83FB5">
            <w:pPr>
              <w:pStyle w:val="Titre1"/>
              <w:jc w:val="left"/>
              <w:rPr>
                <w:rFonts w:ascii="Trebuchet MS" w:hAnsi="Trebuchet MS"/>
                <w:sz w:val="24"/>
              </w:rPr>
            </w:pPr>
          </w:p>
          <w:p w14:paraId="5083EE5E" w14:textId="314C3D2B" w:rsidR="00F504AF" w:rsidRDefault="00F504AF" w:rsidP="00F504AF">
            <w:pPr>
              <w:pStyle w:val="Titre1"/>
              <w:jc w:val="both"/>
              <w:rPr>
                <w:rFonts w:ascii="Trebuchet MS" w:hAnsi="Trebuchet MS"/>
                <w:sz w:val="24"/>
              </w:rPr>
            </w:pPr>
            <w:r>
              <w:rPr>
                <w:rFonts w:ascii="Trebuchet MS" w:hAnsi="Trebuchet MS"/>
                <w:sz w:val="24"/>
              </w:rPr>
              <w:t xml:space="preserve">La </w:t>
            </w:r>
            <w:r w:rsidRPr="00BE7783">
              <w:rPr>
                <w:rFonts w:ascii="Trebuchet MS" w:hAnsi="Trebuchet MS"/>
                <w:sz w:val="24"/>
              </w:rPr>
              <w:t xml:space="preserve">Région </w:t>
            </w:r>
            <w:r>
              <w:rPr>
                <w:rFonts w:ascii="Trebuchet MS" w:hAnsi="Trebuchet MS"/>
                <w:sz w:val="24"/>
              </w:rPr>
              <w:t>est responsable, au 1</w:t>
            </w:r>
            <w:r w:rsidRPr="00D35359">
              <w:rPr>
                <w:rFonts w:ascii="Trebuchet MS" w:hAnsi="Trebuchet MS"/>
                <w:sz w:val="24"/>
              </w:rPr>
              <w:t>er</w:t>
            </w:r>
            <w:r>
              <w:rPr>
                <w:rFonts w:ascii="Trebuchet MS" w:hAnsi="Trebuchet MS"/>
                <w:sz w:val="24"/>
              </w:rPr>
              <w:t xml:space="preserve"> janvier 2023 </w:t>
            </w:r>
            <w:r w:rsidR="00051218">
              <w:rPr>
                <w:rFonts w:ascii="Trebuchet MS" w:hAnsi="Trebuchet MS"/>
                <w:sz w:val="24"/>
              </w:rPr>
              <w:t>d’</w:t>
            </w:r>
            <w:r>
              <w:rPr>
                <w:rFonts w:ascii="Trebuchet MS" w:hAnsi="Trebuchet MS"/>
                <w:sz w:val="24"/>
              </w:rPr>
              <w:t>un nouveau</w:t>
            </w:r>
            <w:r w:rsidRPr="00BE7783">
              <w:rPr>
                <w:rFonts w:ascii="Trebuchet MS" w:hAnsi="Trebuchet MS"/>
                <w:sz w:val="24"/>
              </w:rPr>
              <w:t xml:space="preserve"> programme régional (PAC </w:t>
            </w:r>
            <w:r>
              <w:rPr>
                <w:rFonts w:ascii="Trebuchet MS" w:hAnsi="Trebuchet MS"/>
                <w:sz w:val="24"/>
              </w:rPr>
              <w:t>2023-2027</w:t>
            </w:r>
            <w:r w:rsidRPr="00BE7783">
              <w:rPr>
                <w:rFonts w:ascii="Trebuchet MS" w:hAnsi="Trebuchet MS"/>
                <w:sz w:val="24"/>
              </w:rPr>
              <w:t>).</w:t>
            </w:r>
            <w:r>
              <w:rPr>
                <w:rFonts w:ascii="Trebuchet MS" w:hAnsi="Trebuchet MS"/>
                <w:sz w:val="24"/>
              </w:rPr>
              <w:t xml:space="preserve"> En </w:t>
            </w:r>
            <w:r w:rsidRPr="00D35359">
              <w:rPr>
                <w:rFonts w:ascii="Trebuchet MS" w:hAnsi="Trebuchet MS"/>
                <w:sz w:val="24"/>
              </w:rPr>
              <w:t>tant qu’autorité de gestion régionale, par délégation de l’ASP,</w:t>
            </w:r>
            <w:r>
              <w:rPr>
                <w:rFonts w:ascii="Trebuchet MS" w:hAnsi="Trebuchet MS"/>
                <w:sz w:val="24"/>
              </w:rPr>
              <w:t xml:space="preserve"> elle </w:t>
            </w:r>
            <w:r w:rsidRPr="00D35359">
              <w:rPr>
                <w:rFonts w:ascii="Trebuchet MS" w:hAnsi="Trebuchet MS"/>
                <w:sz w:val="24"/>
              </w:rPr>
              <w:t>réalise l’instruction et le contrôle des aides et prend en charge le Système d’information de gestion des aides.</w:t>
            </w:r>
            <w:r>
              <w:rPr>
                <w:rFonts w:ascii="Trebuchet MS" w:hAnsi="Trebuchet MS"/>
                <w:sz w:val="24"/>
              </w:rPr>
              <w:t xml:space="preserve"> </w:t>
            </w:r>
            <w:r w:rsidRPr="00D35359">
              <w:rPr>
                <w:rFonts w:ascii="Trebuchet MS" w:hAnsi="Trebuchet MS"/>
                <w:sz w:val="24"/>
              </w:rPr>
              <w:t>Cette délégation est encadrée par un descriptif du Système de Gestion et de Contrôle (DSGC), qui précise l’organisation et les procédures à</w:t>
            </w:r>
            <w:r>
              <w:rPr>
                <w:rFonts w:ascii="Trebuchet MS" w:hAnsi="Trebuchet MS"/>
                <w:sz w:val="24"/>
              </w:rPr>
              <w:t xml:space="preserve"> déployer.</w:t>
            </w:r>
          </w:p>
          <w:p w14:paraId="1B482145" w14:textId="393117BA" w:rsidR="00F504AF" w:rsidRDefault="00F504AF" w:rsidP="003813A6"/>
          <w:p w14:paraId="530C787B" w14:textId="100CFB7F" w:rsidR="00F504AF" w:rsidRDefault="00F504AF" w:rsidP="00F504AF">
            <w:pPr>
              <w:pStyle w:val="Titre1"/>
              <w:jc w:val="left"/>
              <w:rPr>
                <w:rFonts w:ascii="Trebuchet MS" w:hAnsi="Trebuchet MS"/>
                <w:sz w:val="24"/>
              </w:rPr>
            </w:pPr>
            <w:r w:rsidRPr="00D35359">
              <w:rPr>
                <w:rFonts w:ascii="Trebuchet MS" w:hAnsi="Trebuchet MS"/>
                <w:sz w:val="24"/>
              </w:rPr>
              <w:t>La Direction de l’agriculture</w:t>
            </w:r>
            <w:r>
              <w:rPr>
                <w:rFonts w:ascii="Trebuchet MS" w:hAnsi="Trebuchet MS"/>
                <w:sz w:val="24"/>
              </w:rPr>
              <w:t>, la forêt et l’alimentation</w:t>
            </w:r>
            <w:r w:rsidRPr="00D35359">
              <w:rPr>
                <w:rFonts w:ascii="Trebuchet MS" w:hAnsi="Trebuchet MS"/>
                <w:sz w:val="24"/>
              </w:rPr>
              <w:t xml:space="preserve"> met en œuvre la politique régionale de l’agriculture, de la forêt et de l’alimentation ainsi que les fonds européens FEADER</w:t>
            </w:r>
            <w:r>
              <w:rPr>
                <w:rFonts w:ascii="Trebuchet MS" w:hAnsi="Trebuchet MS"/>
                <w:sz w:val="24"/>
              </w:rPr>
              <w:t>. Elle est composée de 4 services thématiques et de 2 services ressources dont le service FEADER</w:t>
            </w:r>
            <w:r w:rsidR="00453DB8">
              <w:rPr>
                <w:rFonts w:ascii="Trebuchet MS" w:hAnsi="Trebuchet MS"/>
                <w:sz w:val="24"/>
              </w:rPr>
              <w:t>.</w:t>
            </w:r>
          </w:p>
          <w:p w14:paraId="2B68153C" w14:textId="7552F237" w:rsidR="00F504AF" w:rsidRDefault="00F504AF" w:rsidP="003813A6"/>
          <w:p w14:paraId="5BFBCDC1" w14:textId="71587768" w:rsidR="00F504AF" w:rsidRPr="007F3407" w:rsidRDefault="00F504AF" w:rsidP="00F504AF">
            <w:pPr>
              <w:pStyle w:val="Titre1"/>
              <w:jc w:val="both"/>
              <w:rPr>
                <w:rFonts w:ascii="Trebuchet MS" w:hAnsi="Trebuchet MS"/>
                <w:sz w:val="24"/>
              </w:rPr>
            </w:pPr>
            <w:r w:rsidRPr="00BE7783">
              <w:rPr>
                <w:rFonts w:ascii="Trebuchet MS" w:hAnsi="Trebuchet MS"/>
                <w:sz w:val="24"/>
              </w:rPr>
              <w:t>Le poste d’apprenti proposé s’inscrit dans cette période charnière et stratégique pour la PAC en région</w:t>
            </w:r>
            <w:r>
              <w:rPr>
                <w:rFonts w:ascii="Trebuchet MS" w:hAnsi="Trebuchet MS"/>
                <w:sz w:val="24"/>
              </w:rPr>
              <w:t xml:space="preserve">. Positionné dans l’unité prévention des risques du service FEADER, </w:t>
            </w:r>
            <w:r w:rsidRPr="00BE7783">
              <w:rPr>
                <w:rFonts w:ascii="Trebuchet MS" w:hAnsi="Trebuchet MS"/>
                <w:sz w:val="24"/>
              </w:rPr>
              <w:t xml:space="preserve">il aura en effet pour mission de contribuer </w:t>
            </w:r>
            <w:r>
              <w:rPr>
                <w:rFonts w:ascii="Trebuchet MS" w:hAnsi="Trebuchet MS"/>
                <w:sz w:val="24"/>
              </w:rPr>
              <w:t>au déploiement</w:t>
            </w:r>
            <w:r w:rsidRPr="00BE7783">
              <w:rPr>
                <w:rFonts w:ascii="Trebuchet MS" w:hAnsi="Trebuchet MS"/>
                <w:sz w:val="24"/>
              </w:rPr>
              <w:t xml:space="preserve"> </w:t>
            </w:r>
            <w:r w:rsidR="007E4B17">
              <w:rPr>
                <w:rFonts w:ascii="Trebuchet MS" w:hAnsi="Trebuchet MS"/>
                <w:sz w:val="24"/>
              </w:rPr>
              <w:t>de</w:t>
            </w:r>
            <w:r w:rsidR="00453DB8">
              <w:rPr>
                <w:rFonts w:ascii="Trebuchet MS" w:hAnsi="Trebuchet MS"/>
                <w:sz w:val="24"/>
              </w:rPr>
              <w:t xml:space="preserve"> </w:t>
            </w:r>
            <w:r w:rsidR="007E4B17">
              <w:rPr>
                <w:rFonts w:ascii="Trebuchet MS" w:hAnsi="Trebuchet MS"/>
                <w:sz w:val="24"/>
              </w:rPr>
              <w:t>la</w:t>
            </w:r>
            <w:r w:rsidRPr="00BE7783">
              <w:rPr>
                <w:rFonts w:ascii="Trebuchet MS" w:hAnsi="Trebuchet MS"/>
                <w:sz w:val="24"/>
              </w:rPr>
              <w:t xml:space="preserve"> programm</w:t>
            </w:r>
            <w:r w:rsidR="00353937">
              <w:rPr>
                <w:rFonts w:ascii="Trebuchet MS" w:hAnsi="Trebuchet MS"/>
                <w:sz w:val="24"/>
              </w:rPr>
              <w:t>ation</w:t>
            </w:r>
            <w:r w:rsidRPr="00BE7783">
              <w:rPr>
                <w:rFonts w:ascii="Trebuchet MS" w:hAnsi="Trebuchet MS"/>
                <w:sz w:val="24"/>
              </w:rPr>
              <w:t xml:space="preserve"> </w:t>
            </w:r>
            <w:r w:rsidR="00453DB8">
              <w:rPr>
                <w:rFonts w:ascii="Trebuchet MS" w:hAnsi="Trebuchet MS"/>
                <w:sz w:val="24"/>
              </w:rPr>
              <w:t xml:space="preserve">FEADER </w:t>
            </w:r>
            <w:r w:rsidRPr="00BE7783">
              <w:rPr>
                <w:rFonts w:ascii="Trebuchet MS" w:hAnsi="Trebuchet MS"/>
                <w:sz w:val="24"/>
              </w:rPr>
              <w:t>202</w:t>
            </w:r>
            <w:r>
              <w:rPr>
                <w:rFonts w:ascii="Trebuchet MS" w:hAnsi="Trebuchet MS"/>
                <w:sz w:val="24"/>
              </w:rPr>
              <w:t>3</w:t>
            </w:r>
            <w:r w:rsidRPr="00BE7783">
              <w:rPr>
                <w:rFonts w:ascii="Trebuchet MS" w:hAnsi="Trebuchet MS"/>
                <w:sz w:val="24"/>
              </w:rPr>
              <w:t>-2027.</w:t>
            </w:r>
          </w:p>
          <w:p w14:paraId="0A232D22" w14:textId="02871C4A" w:rsidR="00F504AF" w:rsidRDefault="00F504AF" w:rsidP="003813A6"/>
          <w:p w14:paraId="4A56F3A1" w14:textId="35B93B6E" w:rsidR="00F504AF" w:rsidRPr="007E4B17" w:rsidRDefault="00E402C4" w:rsidP="003813A6">
            <w:pPr>
              <w:rPr>
                <w:rFonts w:ascii="Trebuchet MS" w:hAnsi="Trebuchet MS"/>
              </w:rPr>
            </w:pPr>
            <w:r w:rsidRPr="00E402C4">
              <w:rPr>
                <w:rFonts w:ascii="Trebuchet MS" w:hAnsi="Trebuchet MS"/>
              </w:rPr>
              <w:t xml:space="preserve">Mission principale : </w:t>
            </w:r>
            <w:r w:rsidR="00A435E7">
              <w:rPr>
                <w:rFonts w:ascii="Trebuchet MS" w:hAnsi="Trebuchet MS"/>
              </w:rPr>
              <w:t>participer au</w:t>
            </w:r>
            <w:r>
              <w:rPr>
                <w:rFonts w:ascii="Trebuchet MS" w:hAnsi="Trebuchet MS"/>
              </w:rPr>
              <w:t xml:space="preserve"> contrôle des aides européennes agricoles à destination des agriculteurs, entreprises agroalimentaires, exploitants forestiers et territoires ruraux par les services instructeurs de la Région en lien avec les </w:t>
            </w:r>
            <w:r w:rsidR="007E4B17">
              <w:rPr>
                <w:rFonts w:ascii="Trebuchet MS" w:hAnsi="Trebuchet MS"/>
              </w:rPr>
              <w:t xml:space="preserve">quatre </w:t>
            </w:r>
            <w:r>
              <w:rPr>
                <w:rFonts w:ascii="Trebuchet MS" w:hAnsi="Trebuchet MS"/>
              </w:rPr>
              <w:t>collègues de l’Unité Prévention</w:t>
            </w:r>
            <w:r w:rsidR="007E4B17">
              <w:rPr>
                <w:rFonts w:ascii="Trebuchet MS" w:hAnsi="Trebuchet MS"/>
              </w:rPr>
              <w:t xml:space="preserve"> des Risques en charge des contrôles</w:t>
            </w:r>
            <w:r w:rsidRPr="007E4B17">
              <w:rPr>
                <w:rFonts w:ascii="Trebuchet MS" w:hAnsi="Trebuchet MS"/>
              </w:rPr>
              <w:t xml:space="preserve"> basés à Lyon et à Clermont-Ferrand</w:t>
            </w:r>
            <w:r w:rsidR="007E4B17" w:rsidRPr="007E4B17">
              <w:rPr>
                <w:rFonts w:ascii="Trebuchet MS" w:hAnsi="Trebuchet MS"/>
              </w:rPr>
              <w:t>.</w:t>
            </w:r>
          </w:p>
          <w:p w14:paraId="65CB2A93" w14:textId="77777777" w:rsidR="00042756" w:rsidRPr="00AB0BFB" w:rsidRDefault="00042756" w:rsidP="00B719C1">
            <w:pPr>
              <w:pStyle w:val="Titre1"/>
              <w:jc w:val="left"/>
              <w:rPr>
                <w:rFonts w:ascii="Arial" w:hAnsi="Arial" w:cs="Arial"/>
                <w:sz w:val="22"/>
                <w:szCs w:val="18"/>
              </w:rPr>
            </w:pPr>
          </w:p>
        </w:tc>
      </w:tr>
      <w:tr w:rsidR="00CE78ED" w:rsidRPr="00E15C24" w14:paraId="5FB46297" w14:textId="77777777" w:rsidTr="00E346FF">
        <w:tc>
          <w:tcPr>
            <w:tcW w:w="11199" w:type="dxa"/>
            <w:shd w:val="clear" w:color="auto" w:fill="3399FF"/>
          </w:tcPr>
          <w:p w14:paraId="66518050" w14:textId="77777777" w:rsidR="00E83FB5" w:rsidRPr="00E15C24" w:rsidRDefault="00CE78ED" w:rsidP="00B719C1">
            <w:pPr>
              <w:tabs>
                <w:tab w:val="left" w:pos="7695"/>
              </w:tabs>
              <w:jc w:val="center"/>
              <w:rPr>
                <w:rFonts w:ascii="Trebuchet MS" w:hAnsi="Trebuchet MS"/>
              </w:rPr>
            </w:pPr>
            <w:r w:rsidRPr="00E83FB5">
              <w:rPr>
                <w:rFonts w:ascii="Trebuchet MS" w:hAnsi="Trebuchet MS"/>
              </w:rPr>
              <w:t>ACTIVITES DU POSTE</w:t>
            </w:r>
          </w:p>
        </w:tc>
      </w:tr>
      <w:tr w:rsidR="007F0F2C" w:rsidRPr="00E15C24" w14:paraId="2EE385A2" w14:textId="77777777" w:rsidTr="00E346FF">
        <w:tblPrEx>
          <w:tblCellMar>
            <w:left w:w="70" w:type="dxa"/>
            <w:right w:w="70" w:type="dxa"/>
          </w:tblCellMar>
          <w:tblLook w:val="0000" w:firstRow="0" w:lastRow="0" w:firstColumn="0" w:lastColumn="0" w:noHBand="0" w:noVBand="0"/>
        </w:tblPrEx>
        <w:tc>
          <w:tcPr>
            <w:tcW w:w="11199" w:type="dxa"/>
          </w:tcPr>
          <w:p w14:paraId="2AD6DA31" w14:textId="56F575D8" w:rsidR="001102EA" w:rsidRPr="00EF5590" w:rsidRDefault="001102EA" w:rsidP="00EF5590">
            <w:pPr>
              <w:rPr>
                <w:rFonts w:ascii="Trebuchet MS" w:hAnsi="Trebuchet MS"/>
              </w:rPr>
            </w:pPr>
            <w:r w:rsidRPr="00EF5590">
              <w:rPr>
                <w:rFonts w:ascii="Trebuchet MS" w:hAnsi="Trebuchet MS"/>
              </w:rPr>
              <w:lastRenderedPageBreak/>
              <w:t>Activités principales :</w:t>
            </w:r>
          </w:p>
          <w:p w14:paraId="21B6BFFB" w14:textId="77777777" w:rsidR="00884A2B" w:rsidRPr="00884A2B" w:rsidRDefault="00884A2B" w:rsidP="00884A2B">
            <w:pPr>
              <w:pStyle w:val="En-tte"/>
              <w:tabs>
                <w:tab w:val="clear" w:pos="4536"/>
                <w:tab w:val="clear" w:pos="9072"/>
              </w:tabs>
              <w:rPr>
                <w:rFonts w:ascii="Trebuchet MS" w:hAnsi="Trebuchet MS"/>
              </w:rPr>
            </w:pPr>
          </w:p>
          <w:p w14:paraId="0F7D45BF" w14:textId="37FA075F" w:rsidR="003813A6" w:rsidRPr="00884A2B" w:rsidRDefault="00884A2B" w:rsidP="00884A2B">
            <w:pPr>
              <w:pStyle w:val="Paragraphedeliste"/>
              <w:numPr>
                <w:ilvl w:val="0"/>
                <w:numId w:val="34"/>
              </w:numPr>
              <w:ind w:left="357" w:hanging="357"/>
              <w:rPr>
                <w:rFonts w:ascii="Trebuchet MS" w:hAnsi="Trebuchet MS"/>
              </w:rPr>
            </w:pPr>
            <w:r>
              <w:rPr>
                <w:rFonts w:ascii="Trebuchet MS" w:hAnsi="Trebuchet MS"/>
              </w:rPr>
              <w:t>Réaliser des contrôles approfondis de second niveau des aides FEADER</w:t>
            </w:r>
            <w:r w:rsidR="00453DB8">
              <w:rPr>
                <w:rFonts w:ascii="Trebuchet MS" w:hAnsi="Trebuchet MS"/>
              </w:rPr>
              <w:t> :</w:t>
            </w:r>
          </w:p>
          <w:p w14:paraId="7ABA08CE" w14:textId="21DBFB9E" w:rsidR="00125736" w:rsidRPr="00884A2B" w:rsidRDefault="00125736" w:rsidP="00884A2B">
            <w:pPr>
              <w:pStyle w:val="Paragraphedeliste"/>
              <w:numPr>
                <w:ilvl w:val="0"/>
                <w:numId w:val="33"/>
              </w:numPr>
              <w:rPr>
                <w:rFonts w:ascii="Trebuchet MS" w:hAnsi="Trebuchet MS"/>
              </w:rPr>
            </w:pPr>
            <w:r w:rsidRPr="00884A2B">
              <w:rPr>
                <w:rFonts w:ascii="Trebuchet MS" w:hAnsi="Trebuchet MS"/>
              </w:rPr>
              <w:t>Procéder à des travaux d’analyse et de contrôle administratif selon les procédures</w:t>
            </w:r>
            <w:r w:rsidR="00A435E7" w:rsidRPr="00884A2B">
              <w:rPr>
                <w:rFonts w:ascii="Trebuchet MS" w:hAnsi="Trebuchet MS"/>
              </w:rPr>
              <w:t xml:space="preserve"> spécifi</w:t>
            </w:r>
            <w:r w:rsidR="00453DB8">
              <w:rPr>
                <w:rFonts w:ascii="Trebuchet MS" w:hAnsi="Trebuchet MS"/>
              </w:rPr>
              <w:t>ques</w:t>
            </w:r>
            <w:r w:rsidR="00A435E7" w:rsidRPr="00884A2B">
              <w:rPr>
                <w:rFonts w:ascii="Trebuchet MS" w:hAnsi="Trebuchet MS"/>
              </w:rPr>
              <w:t> :</w:t>
            </w:r>
            <w:r w:rsidRPr="00884A2B">
              <w:rPr>
                <w:rFonts w:ascii="Trebuchet MS" w:hAnsi="Trebuchet MS"/>
              </w:rPr>
              <w:t xml:space="preserve"> grilles de contrôles, </w:t>
            </w:r>
            <w:r w:rsidR="00453DB8">
              <w:rPr>
                <w:rFonts w:ascii="Trebuchet MS" w:hAnsi="Trebuchet MS"/>
              </w:rPr>
              <w:t xml:space="preserve">notes de </w:t>
            </w:r>
            <w:r w:rsidRPr="00884A2B">
              <w:rPr>
                <w:rFonts w:ascii="Trebuchet MS" w:hAnsi="Trebuchet MS"/>
              </w:rPr>
              <w:t>procédures</w:t>
            </w:r>
            <w:r w:rsidR="00453DB8">
              <w:rPr>
                <w:rFonts w:ascii="Trebuchet MS" w:hAnsi="Trebuchet MS"/>
              </w:rPr>
              <w:t>, notes d’instruction ;</w:t>
            </w:r>
          </w:p>
          <w:p w14:paraId="6BC7CB7A" w14:textId="2283C0D7" w:rsidR="00E80C7C" w:rsidRDefault="00125736" w:rsidP="00125736">
            <w:pPr>
              <w:pStyle w:val="Paragraphedeliste"/>
              <w:numPr>
                <w:ilvl w:val="0"/>
                <w:numId w:val="33"/>
              </w:numPr>
              <w:rPr>
                <w:rFonts w:ascii="Trebuchet MS" w:hAnsi="Trebuchet MS"/>
              </w:rPr>
            </w:pPr>
            <w:r>
              <w:rPr>
                <w:rFonts w:ascii="Trebuchet MS" w:hAnsi="Trebuchet MS"/>
              </w:rPr>
              <w:t xml:space="preserve">Rédiger </w:t>
            </w:r>
            <w:r w:rsidR="00A435E7">
              <w:rPr>
                <w:rFonts w:ascii="Trebuchet MS" w:hAnsi="Trebuchet MS"/>
              </w:rPr>
              <w:t xml:space="preserve">les propositions de suites de contrôles </w:t>
            </w:r>
            <w:r w:rsidR="001C563D">
              <w:rPr>
                <w:rFonts w:ascii="Trebuchet MS" w:hAnsi="Trebuchet MS"/>
              </w:rPr>
              <w:t xml:space="preserve">(constats) </w:t>
            </w:r>
            <w:r>
              <w:rPr>
                <w:rFonts w:ascii="Trebuchet MS" w:hAnsi="Trebuchet MS"/>
              </w:rPr>
              <w:t xml:space="preserve">et </w:t>
            </w:r>
            <w:r w:rsidR="00A435E7">
              <w:rPr>
                <w:rFonts w:ascii="Trebuchet MS" w:hAnsi="Trebuchet MS"/>
              </w:rPr>
              <w:t>les</w:t>
            </w:r>
            <w:r>
              <w:rPr>
                <w:rFonts w:ascii="Trebuchet MS" w:hAnsi="Trebuchet MS"/>
              </w:rPr>
              <w:t xml:space="preserve"> transmettre</w:t>
            </w:r>
            <w:r w:rsidR="00A435E7">
              <w:rPr>
                <w:rFonts w:ascii="Trebuchet MS" w:hAnsi="Trebuchet MS"/>
              </w:rPr>
              <w:t xml:space="preserve">, après validation </w:t>
            </w:r>
            <w:r>
              <w:rPr>
                <w:rFonts w:ascii="Trebuchet MS" w:hAnsi="Trebuchet MS"/>
              </w:rPr>
              <w:t>aux services instructeurs</w:t>
            </w:r>
            <w:r w:rsidR="00453DB8">
              <w:rPr>
                <w:rFonts w:ascii="Trebuchet MS" w:hAnsi="Trebuchet MS"/>
              </w:rPr>
              <w:t> ;</w:t>
            </w:r>
          </w:p>
          <w:p w14:paraId="7D5A0894" w14:textId="45AA6C3B" w:rsidR="00453DB8" w:rsidRDefault="00453DB8" w:rsidP="00125736">
            <w:pPr>
              <w:pStyle w:val="Paragraphedeliste"/>
              <w:numPr>
                <w:ilvl w:val="0"/>
                <w:numId w:val="33"/>
              </w:numPr>
              <w:rPr>
                <w:rFonts w:ascii="Trebuchet MS" w:hAnsi="Trebuchet MS"/>
              </w:rPr>
            </w:pPr>
            <w:r>
              <w:rPr>
                <w:rFonts w:ascii="Trebuchet MS" w:hAnsi="Trebuchet MS"/>
              </w:rPr>
              <w:t>Echanger avec les instructeurs en phase contradictoire ;</w:t>
            </w:r>
          </w:p>
          <w:p w14:paraId="53E96FDA" w14:textId="497D7725" w:rsidR="003813A6" w:rsidRPr="00125736" w:rsidRDefault="00E80C7C" w:rsidP="00125736">
            <w:pPr>
              <w:pStyle w:val="Paragraphedeliste"/>
              <w:numPr>
                <w:ilvl w:val="0"/>
                <w:numId w:val="33"/>
              </w:numPr>
              <w:rPr>
                <w:rFonts w:ascii="Trebuchet MS" w:hAnsi="Trebuchet MS"/>
              </w:rPr>
            </w:pPr>
            <w:r>
              <w:rPr>
                <w:rFonts w:ascii="Trebuchet MS" w:hAnsi="Trebuchet MS"/>
              </w:rPr>
              <w:t>Saisir les constats de contrôles dans un logiciel dédi</w:t>
            </w:r>
            <w:r w:rsidR="00453DB8">
              <w:rPr>
                <w:rFonts w:ascii="Trebuchet MS" w:hAnsi="Trebuchet MS"/>
              </w:rPr>
              <w:t>é.</w:t>
            </w:r>
            <w:r w:rsidR="00125736">
              <w:rPr>
                <w:rFonts w:ascii="Trebuchet MS" w:hAnsi="Trebuchet MS"/>
              </w:rPr>
              <w:t xml:space="preserve"> </w:t>
            </w:r>
          </w:p>
          <w:p w14:paraId="26ABF251" w14:textId="2BFB713F" w:rsidR="001C563D" w:rsidRDefault="001C563D" w:rsidP="001C563D">
            <w:pPr>
              <w:rPr>
                <w:rFonts w:ascii="Trebuchet MS" w:hAnsi="Trebuchet MS"/>
              </w:rPr>
            </w:pPr>
          </w:p>
          <w:p w14:paraId="54A0EB8D" w14:textId="61B85A59" w:rsidR="00884A2B" w:rsidRDefault="00884A2B" w:rsidP="00884A2B">
            <w:pPr>
              <w:rPr>
                <w:rFonts w:ascii="Trebuchet MS" w:hAnsi="Trebuchet MS"/>
              </w:rPr>
            </w:pPr>
            <w:r>
              <w:rPr>
                <w:rFonts w:ascii="Trebuchet MS" w:hAnsi="Trebuchet MS"/>
              </w:rPr>
              <w:t xml:space="preserve">Vous recevrez en interne une formation spécifique sur les aides agricoles européennes, les procédures de contrôle et les outils informatiques </w:t>
            </w:r>
            <w:r w:rsidR="00453DB8">
              <w:rPr>
                <w:rFonts w:ascii="Trebuchet MS" w:hAnsi="Trebuchet MS"/>
              </w:rPr>
              <w:t>internes à la Région</w:t>
            </w:r>
          </w:p>
          <w:p w14:paraId="786EFF8A" w14:textId="77777777" w:rsidR="00594CF2" w:rsidRDefault="00594CF2" w:rsidP="00884A2B">
            <w:pPr>
              <w:rPr>
                <w:rFonts w:ascii="Trebuchet MS" w:hAnsi="Trebuchet MS"/>
              </w:rPr>
            </w:pPr>
          </w:p>
          <w:p w14:paraId="03CA7757" w14:textId="2C383C4C" w:rsidR="001C563D" w:rsidRDefault="00594CF2" w:rsidP="001C563D">
            <w:pPr>
              <w:pStyle w:val="Paragraphedeliste"/>
              <w:numPr>
                <w:ilvl w:val="0"/>
                <w:numId w:val="34"/>
              </w:numPr>
              <w:ind w:left="357" w:hanging="357"/>
              <w:rPr>
                <w:rFonts w:ascii="Trebuchet MS" w:hAnsi="Trebuchet MS"/>
              </w:rPr>
            </w:pPr>
            <w:r>
              <w:rPr>
                <w:rFonts w:ascii="Trebuchet MS" w:hAnsi="Trebuchet MS"/>
              </w:rPr>
              <w:t>Accompagner les contrôleurs de la Région en contrôle sur place (déplacement chez les bénéficiaires des aides) et les assister lorsqu’il s’agit de dossiers complexes (animation) ou lorsque le contrôle implique des mesurages (bâtiments d’élevage, filets de protection de vergers…)</w:t>
            </w:r>
          </w:p>
          <w:p w14:paraId="1D5CF04A" w14:textId="77777777" w:rsidR="00594CF2" w:rsidRDefault="00594CF2" w:rsidP="00594CF2">
            <w:pPr>
              <w:pStyle w:val="Paragraphedeliste"/>
              <w:ind w:left="357"/>
              <w:rPr>
                <w:rFonts w:ascii="Trebuchet MS" w:hAnsi="Trebuchet MS"/>
              </w:rPr>
            </w:pPr>
          </w:p>
          <w:p w14:paraId="0F37B201" w14:textId="28D24F5A" w:rsidR="00594CF2" w:rsidRPr="00594CF2" w:rsidRDefault="00594CF2" w:rsidP="00594CF2">
            <w:pPr>
              <w:pStyle w:val="Paragraphedeliste"/>
              <w:numPr>
                <w:ilvl w:val="0"/>
                <w:numId w:val="34"/>
              </w:numPr>
              <w:ind w:left="357" w:hanging="357"/>
              <w:rPr>
                <w:rFonts w:ascii="Trebuchet MS" w:hAnsi="Trebuchet MS"/>
              </w:rPr>
            </w:pPr>
            <w:r>
              <w:rPr>
                <w:rFonts w:ascii="Trebuchet MS" w:hAnsi="Trebuchet MS"/>
              </w:rPr>
              <w:t>Suivre les contrôles de la programmation 2014-2022 réalisés par l’Agence des Paiements de Services de l’Etat (ASP) et aider les services instructeurs à apporter une réponse aux constats</w:t>
            </w:r>
          </w:p>
          <w:p w14:paraId="27825AC2" w14:textId="61BC1B91" w:rsidR="00E80C7C" w:rsidRPr="00EF5590" w:rsidRDefault="00E80C7C" w:rsidP="00EF5590">
            <w:pPr>
              <w:pStyle w:val="En-tte"/>
              <w:tabs>
                <w:tab w:val="clear" w:pos="4536"/>
                <w:tab w:val="clear" w:pos="9072"/>
              </w:tabs>
              <w:rPr>
                <w:rFonts w:ascii="Trebuchet MS" w:hAnsi="Trebuchet MS"/>
              </w:rPr>
            </w:pPr>
          </w:p>
          <w:p w14:paraId="45B34CE6" w14:textId="5F6B966A" w:rsidR="001102EA" w:rsidRDefault="001102EA" w:rsidP="001102EA">
            <w:pPr>
              <w:rPr>
                <w:rFonts w:ascii="Trebuchet MS" w:hAnsi="Trebuchet MS"/>
              </w:rPr>
            </w:pPr>
            <w:r>
              <w:rPr>
                <w:rFonts w:ascii="Trebuchet MS" w:hAnsi="Trebuchet MS"/>
              </w:rPr>
              <w:t>Activités spécifiques</w:t>
            </w:r>
            <w:r w:rsidR="00350A26">
              <w:rPr>
                <w:rFonts w:ascii="Trebuchet MS" w:hAnsi="Trebuchet MS"/>
              </w:rPr>
              <w:t> :</w:t>
            </w:r>
            <w:r w:rsidR="00353937">
              <w:rPr>
                <w:rFonts w:ascii="Trebuchet MS" w:hAnsi="Trebuchet MS"/>
              </w:rPr>
              <w:t xml:space="preserve"> participer </w:t>
            </w:r>
          </w:p>
          <w:p w14:paraId="7A51F358" w14:textId="77777777" w:rsidR="00884A2B" w:rsidRDefault="00884A2B" w:rsidP="001102EA">
            <w:pPr>
              <w:rPr>
                <w:rFonts w:ascii="Trebuchet MS" w:hAnsi="Trebuchet MS"/>
              </w:rPr>
            </w:pPr>
          </w:p>
          <w:p w14:paraId="368BC2C9" w14:textId="49D7E185" w:rsidR="001C563D" w:rsidRPr="00453DB8" w:rsidRDefault="00353937" w:rsidP="00453DB8">
            <w:pPr>
              <w:pStyle w:val="Paragraphedeliste"/>
              <w:numPr>
                <w:ilvl w:val="0"/>
                <w:numId w:val="33"/>
              </w:numPr>
              <w:rPr>
                <w:rFonts w:ascii="Trebuchet MS" w:hAnsi="Trebuchet MS"/>
              </w:rPr>
            </w:pPr>
            <w:r>
              <w:rPr>
                <w:rFonts w:ascii="Trebuchet MS" w:hAnsi="Trebuchet MS"/>
              </w:rPr>
              <w:t>A</w:t>
            </w:r>
            <w:r w:rsidR="001C563D" w:rsidRPr="00453DB8">
              <w:rPr>
                <w:rFonts w:ascii="Trebuchet MS" w:hAnsi="Trebuchet MS"/>
              </w:rPr>
              <w:t xml:space="preserve"> la coordination des audits européens</w:t>
            </w:r>
          </w:p>
          <w:p w14:paraId="403F26A2" w14:textId="0B2C148B" w:rsidR="001C563D" w:rsidRDefault="00353937" w:rsidP="00453DB8">
            <w:pPr>
              <w:pStyle w:val="Paragraphedeliste"/>
              <w:numPr>
                <w:ilvl w:val="0"/>
                <w:numId w:val="33"/>
              </w:numPr>
              <w:rPr>
                <w:rFonts w:ascii="Trebuchet MS" w:hAnsi="Trebuchet MS"/>
              </w:rPr>
            </w:pPr>
            <w:r>
              <w:rPr>
                <w:rFonts w:ascii="Trebuchet MS" w:hAnsi="Trebuchet MS"/>
              </w:rPr>
              <w:t>A</w:t>
            </w:r>
            <w:r w:rsidR="001C563D" w:rsidRPr="00453DB8">
              <w:rPr>
                <w:rFonts w:ascii="Trebuchet MS" w:hAnsi="Trebuchet MS"/>
              </w:rPr>
              <w:t xml:space="preserve"> l’élaboration des grilles de contrôle, à l’élaboration du plan de contrôle interne, à la formalisation des </w:t>
            </w:r>
            <w:r w:rsidR="00884A2B" w:rsidRPr="00453DB8">
              <w:rPr>
                <w:rFonts w:ascii="Trebuchet MS" w:hAnsi="Trebuchet MS"/>
              </w:rPr>
              <w:t>recommandations du plan d’actions, à la mise à jour de la cartographie des risques</w:t>
            </w:r>
          </w:p>
          <w:p w14:paraId="46293194" w14:textId="5B6ADBBB" w:rsidR="00353937" w:rsidRPr="00453DB8" w:rsidRDefault="00353937" w:rsidP="00453DB8">
            <w:pPr>
              <w:pStyle w:val="Paragraphedeliste"/>
              <w:numPr>
                <w:ilvl w:val="0"/>
                <w:numId w:val="33"/>
              </w:numPr>
              <w:rPr>
                <w:rFonts w:ascii="Trebuchet MS" w:hAnsi="Trebuchet MS"/>
              </w:rPr>
            </w:pPr>
            <w:r>
              <w:rPr>
                <w:rFonts w:ascii="Trebuchet MS" w:hAnsi="Trebuchet MS"/>
              </w:rPr>
              <w:t>A des groupes de travail nationaux sur les contrôles</w:t>
            </w:r>
          </w:p>
          <w:p w14:paraId="4FB35C2A" w14:textId="77777777" w:rsidR="00811FC3" w:rsidRPr="001102EA" w:rsidRDefault="00811FC3" w:rsidP="001102EA">
            <w:pPr>
              <w:pStyle w:val="Corpsdetexte"/>
              <w:spacing w:after="80"/>
              <w:rPr>
                <w:rFonts w:ascii="Trebuchet MS" w:hAnsi="Trebuchet MS"/>
                <w:sz w:val="24"/>
              </w:rPr>
            </w:pPr>
          </w:p>
        </w:tc>
      </w:tr>
      <w:tr w:rsidR="001102EA" w:rsidRPr="00E15C24" w14:paraId="7F32A53A" w14:textId="77777777" w:rsidTr="00E346FF">
        <w:tc>
          <w:tcPr>
            <w:tcW w:w="11199" w:type="dxa"/>
            <w:shd w:val="clear" w:color="auto" w:fill="3399FF"/>
          </w:tcPr>
          <w:p w14:paraId="698A718A" w14:textId="15CCF8BC" w:rsidR="001102EA" w:rsidRPr="00E15C24" w:rsidRDefault="00353937" w:rsidP="00B719C1">
            <w:pPr>
              <w:tabs>
                <w:tab w:val="left" w:pos="7695"/>
              </w:tabs>
              <w:jc w:val="center"/>
              <w:rPr>
                <w:rFonts w:ascii="Trebuchet MS" w:hAnsi="Trebuchet MS"/>
              </w:rPr>
            </w:pPr>
            <w:r>
              <w:rPr>
                <w:rFonts w:ascii="Trebuchet MS" w:hAnsi="Trebuchet MS"/>
              </w:rPr>
              <w:t>SAVOIRS</w:t>
            </w:r>
          </w:p>
        </w:tc>
      </w:tr>
      <w:tr w:rsidR="001102EA" w:rsidRPr="00E15C24" w14:paraId="2DF1174F" w14:textId="77777777" w:rsidTr="00E346FF">
        <w:tblPrEx>
          <w:tblCellMar>
            <w:left w:w="70" w:type="dxa"/>
            <w:right w:w="70" w:type="dxa"/>
          </w:tblCellMar>
          <w:tblLook w:val="0000" w:firstRow="0" w:lastRow="0" w:firstColumn="0" w:lastColumn="0" w:noHBand="0" w:noVBand="0"/>
        </w:tblPrEx>
        <w:tc>
          <w:tcPr>
            <w:tcW w:w="11199" w:type="dxa"/>
          </w:tcPr>
          <w:p w14:paraId="54F9AA10" w14:textId="77777777" w:rsidR="001102EA" w:rsidRDefault="001102EA" w:rsidP="001102EA">
            <w:pPr>
              <w:rPr>
                <w:rFonts w:ascii="Trebuchet MS" w:hAnsi="Trebuchet MS"/>
              </w:rPr>
            </w:pPr>
          </w:p>
          <w:p w14:paraId="08FE1BBB" w14:textId="77777777" w:rsidR="001102EA" w:rsidRDefault="00164000" w:rsidP="001102EA">
            <w:pPr>
              <w:rPr>
                <w:rFonts w:ascii="Trebuchet MS" w:hAnsi="Trebuchet MS"/>
              </w:rPr>
            </w:pPr>
            <w:r>
              <w:rPr>
                <w:rFonts w:ascii="Trebuchet MS" w:hAnsi="Trebuchet MS"/>
              </w:rPr>
              <w:t>SAVOIR et SAVOIR-</w:t>
            </w:r>
            <w:r w:rsidR="001102EA" w:rsidRPr="001102EA">
              <w:rPr>
                <w:rFonts w:ascii="Trebuchet MS" w:hAnsi="Trebuchet MS"/>
              </w:rPr>
              <w:t>FAIRE :</w:t>
            </w:r>
          </w:p>
          <w:p w14:paraId="177A8856" w14:textId="57B2D3A5" w:rsidR="003813A6" w:rsidRDefault="003813A6" w:rsidP="001102EA">
            <w:pPr>
              <w:rPr>
                <w:rFonts w:ascii="Trebuchet MS" w:hAnsi="Trebuchet MS"/>
              </w:rPr>
            </w:pPr>
          </w:p>
          <w:p w14:paraId="026E3F5B" w14:textId="35DAF450" w:rsidR="00E80C7C" w:rsidRPr="00453DB8" w:rsidRDefault="00E80C7C" w:rsidP="00453DB8">
            <w:pPr>
              <w:pStyle w:val="Paragraphedeliste"/>
              <w:numPr>
                <w:ilvl w:val="0"/>
                <w:numId w:val="33"/>
              </w:numPr>
              <w:rPr>
                <w:rFonts w:ascii="Trebuchet MS" w:hAnsi="Trebuchet MS"/>
              </w:rPr>
            </w:pPr>
            <w:r w:rsidRPr="00453DB8">
              <w:rPr>
                <w:rFonts w:ascii="Trebuchet MS" w:hAnsi="Trebuchet MS"/>
              </w:rPr>
              <w:t xml:space="preserve">Capacité d’assimilation des procédures </w:t>
            </w:r>
            <w:r w:rsidR="00453DB8">
              <w:rPr>
                <w:rFonts w:ascii="Trebuchet MS" w:hAnsi="Trebuchet MS"/>
              </w:rPr>
              <w:t>et aisance rédactionnelle ;</w:t>
            </w:r>
          </w:p>
          <w:p w14:paraId="72EDFFA0" w14:textId="74C83C84" w:rsidR="00E80C7C" w:rsidRPr="00453DB8" w:rsidRDefault="00E80C7C" w:rsidP="00453DB8">
            <w:pPr>
              <w:pStyle w:val="Paragraphedeliste"/>
              <w:numPr>
                <w:ilvl w:val="0"/>
                <w:numId w:val="33"/>
              </w:numPr>
              <w:rPr>
                <w:rFonts w:ascii="Trebuchet MS" w:hAnsi="Trebuchet MS"/>
              </w:rPr>
            </w:pPr>
            <w:r w:rsidRPr="00453DB8">
              <w:rPr>
                <w:rFonts w:ascii="Trebuchet MS" w:hAnsi="Trebuchet MS"/>
              </w:rPr>
              <w:t>Utilisation régulière d’outil informatique (notamment Excel)</w:t>
            </w:r>
          </w:p>
          <w:p w14:paraId="131CC84C" w14:textId="0DF289ED" w:rsidR="001C583B" w:rsidRPr="00453DB8" w:rsidRDefault="00A435E7" w:rsidP="00453DB8">
            <w:pPr>
              <w:pStyle w:val="Paragraphedeliste"/>
              <w:numPr>
                <w:ilvl w:val="0"/>
                <w:numId w:val="33"/>
              </w:numPr>
              <w:rPr>
                <w:rFonts w:ascii="Trebuchet MS" w:hAnsi="Trebuchet MS"/>
              </w:rPr>
            </w:pPr>
            <w:r w:rsidRPr="00453DB8">
              <w:rPr>
                <w:rFonts w:ascii="Trebuchet MS" w:hAnsi="Trebuchet MS"/>
              </w:rPr>
              <w:t>G</w:t>
            </w:r>
            <w:r w:rsidR="001C583B" w:rsidRPr="00453DB8">
              <w:rPr>
                <w:rFonts w:ascii="Trebuchet MS" w:hAnsi="Trebuchet MS"/>
              </w:rPr>
              <w:t>estion comptable et financière</w:t>
            </w:r>
          </w:p>
          <w:p w14:paraId="2A2581CC" w14:textId="63CB9104" w:rsidR="00A435E7" w:rsidRPr="004242BB" w:rsidRDefault="00A435E7" w:rsidP="00453DB8">
            <w:pPr>
              <w:pStyle w:val="Paragraphedeliste"/>
              <w:numPr>
                <w:ilvl w:val="0"/>
                <w:numId w:val="33"/>
              </w:numPr>
              <w:rPr>
                <w:rFonts w:ascii="Trebuchet MS" w:hAnsi="Trebuchet MS"/>
              </w:rPr>
            </w:pPr>
            <w:r w:rsidRPr="00453DB8">
              <w:rPr>
                <w:rFonts w:ascii="Trebuchet MS" w:hAnsi="Trebuchet MS"/>
              </w:rPr>
              <w:t>Connaissance du monde agricole</w:t>
            </w:r>
            <w:r w:rsidR="004242BB">
              <w:rPr>
                <w:rFonts w:ascii="Trebuchet MS" w:hAnsi="Trebuchet MS"/>
              </w:rPr>
              <w:t xml:space="preserve">/ du </w:t>
            </w:r>
            <w:r w:rsidR="004242BB" w:rsidRPr="004242BB">
              <w:rPr>
                <w:rFonts w:ascii="Trebuchet MS" w:hAnsi="Trebuchet MS"/>
              </w:rPr>
              <w:t>monde</w:t>
            </w:r>
            <w:r w:rsidR="00405E89" w:rsidRPr="004242BB">
              <w:rPr>
                <w:rFonts w:ascii="Trebuchet MS" w:hAnsi="Trebuchet MS"/>
              </w:rPr>
              <w:t xml:space="preserve"> rural</w:t>
            </w:r>
          </w:p>
          <w:p w14:paraId="225BDFEA" w14:textId="77777777" w:rsidR="001C583B" w:rsidRDefault="001C583B" w:rsidP="00B719C1">
            <w:pPr>
              <w:rPr>
                <w:rFonts w:ascii="Trebuchet MS" w:hAnsi="Trebuchet MS"/>
              </w:rPr>
            </w:pPr>
          </w:p>
          <w:p w14:paraId="20CFC26D" w14:textId="3769CF0D" w:rsidR="00B719C1" w:rsidRDefault="00B719C1" w:rsidP="00B719C1">
            <w:pPr>
              <w:rPr>
                <w:rFonts w:ascii="Trebuchet MS" w:hAnsi="Trebuchet MS"/>
              </w:rPr>
            </w:pPr>
            <w:r w:rsidRPr="001102EA">
              <w:rPr>
                <w:rFonts w:ascii="Trebuchet MS" w:hAnsi="Trebuchet MS"/>
              </w:rPr>
              <w:t xml:space="preserve">SAVOIR-ETRE </w:t>
            </w:r>
            <w:r w:rsidRPr="00E15C24">
              <w:rPr>
                <w:rFonts w:ascii="Trebuchet MS" w:hAnsi="Trebuchet MS"/>
              </w:rPr>
              <w:t>:</w:t>
            </w:r>
          </w:p>
          <w:p w14:paraId="7138EEC6" w14:textId="77777777" w:rsidR="00453DB8" w:rsidRDefault="00453DB8" w:rsidP="00B719C1">
            <w:pPr>
              <w:rPr>
                <w:rFonts w:ascii="Trebuchet MS" w:hAnsi="Trebuchet MS"/>
              </w:rPr>
            </w:pPr>
          </w:p>
          <w:p w14:paraId="749AA732" w14:textId="2C24E3C5" w:rsidR="00A435E7" w:rsidRPr="00453DB8" w:rsidRDefault="001C583B" w:rsidP="00453DB8">
            <w:pPr>
              <w:pStyle w:val="Paragraphedeliste"/>
              <w:numPr>
                <w:ilvl w:val="0"/>
                <w:numId w:val="33"/>
              </w:numPr>
              <w:rPr>
                <w:rFonts w:ascii="Trebuchet MS" w:hAnsi="Trebuchet MS"/>
              </w:rPr>
            </w:pPr>
            <w:r w:rsidRPr="00453DB8">
              <w:rPr>
                <w:rFonts w:ascii="Trebuchet MS" w:hAnsi="Trebuchet MS"/>
              </w:rPr>
              <w:t>Rigueur</w:t>
            </w:r>
          </w:p>
          <w:p w14:paraId="713E74E2" w14:textId="1F872D55" w:rsidR="001C583B" w:rsidRPr="00453DB8" w:rsidRDefault="001C583B" w:rsidP="00453DB8">
            <w:pPr>
              <w:pStyle w:val="Paragraphedeliste"/>
              <w:numPr>
                <w:ilvl w:val="0"/>
                <w:numId w:val="33"/>
              </w:numPr>
              <w:rPr>
                <w:rFonts w:ascii="Trebuchet MS" w:hAnsi="Trebuchet MS"/>
              </w:rPr>
            </w:pPr>
            <w:r w:rsidRPr="00453DB8">
              <w:rPr>
                <w:rFonts w:ascii="Trebuchet MS" w:hAnsi="Trebuchet MS"/>
              </w:rPr>
              <w:t>Esprit d’équipe</w:t>
            </w:r>
          </w:p>
          <w:p w14:paraId="48E78563" w14:textId="6116E7F1" w:rsidR="00E80C7C" w:rsidRDefault="001C583B" w:rsidP="00453DB8">
            <w:pPr>
              <w:pStyle w:val="Paragraphedeliste"/>
              <w:numPr>
                <w:ilvl w:val="0"/>
                <w:numId w:val="33"/>
              </w:numPr>
              <w:rPr>
                <w:rFonts w:ascii="Trebuchet MS" w:hAnsi="Trebuchet MS"/>
              </w:rPr>
            </w:pPr>
            <w:r w:rsidRPr="00453DB8">
              <w:rPr>
                <w:rFonts w:ascii="Trebuchet MS" w:hAnsi="Trebuchet MS"/>
              </w:rPr>
              <w:t>Sens du contact et bon relationnel</w:t>
            </w:r>
          </w:p>
          <w:p w14:paraId="46CCF0DA" w14:textId="2D62FAA4" w:rsidR="00453DB8" w:rsidRPr="00453DB8" w:rsidRDefault="00453DB8" w:rsidP="00453DB8">
            <w:pPr>
              <w:pStyle w:val="Paragraphedeliste"/>
              <w:numPr>
                <w:ilvl w:val="0"/>
                <w:numId w:val="33"/>
              </w:numPr>
              <w:rPr>
                <w:rFonts w:ascii="Trebuchet MS" w:hAnsi="Trebuchet MS"/>
              </w:rPr>
            </w:pPr>
            <w:r>
              <w:rPr>
                <w:rFonts w:ascii="Trebuchet MS" w:hAnsi="Trebuchet MS"/>
              </w:rPr>
              <w:t>Intérêt pour le service public</w:t>
            </w:r>
          </w:p>
          <w:p w14:paraId="2B3F140E" w14:textId="77777777" w:rsidR="001102EA" w:rsidRPr="00164C33" w:rsidRDefault="001102EA" w:rsidP="00164C33">
            <w:pPr>
              <w:pStyle w:val="Corpsdetexte"/>
              <w:spacing w:after="80"/>
              <w:rPr>
                <w:rFonts w:ascii="Trebuchet MS" w:hAnsi="Trebuchet MS"/>
                <w:iCs/>
                <w:szCs w:val="22"/>
              </w:rPr>
            </w:pPr>
          </w:p>
        </w:tc>
      </w:tr>
      <w:tr w:rsidR="00CE78ED" w:rsidRPr="00E15C24" w14:paraId="51861818" w14:textId="77777777" w:rsidTr="00E346FF">
        <w:tc>
          <w:tcPr>
            <w:tcW w:w="11199" w:type="dxa"/>
            <w:shd w:val="clear" w:color="auto" w:fill="3399FF"/>
          </w:tcPr>
          <w:p w14:paraId="1517EA59" w14:textId="77777777" w:rsidR="00E83FB5" w:rsidRPr="00CE78ED" w:rsidRDefault="00370954" w:rsidP="00B719C1">
            <w:pPr>
              <w:tabs>
                <w:tab w:val="left" w:pos="7695"/>
              </w:tabs>
              <w:jc w:val="center"/>
              <w:rPr>
                <w:rFonts w:ascii="Trebuchet MS" w:hAnsi="Trebuchet MS"/>
                <w:u w:val="single"/>
              </w:rPr>
            </w:pPr>
            <w:r w:rsidRPr="00E83FB5">
              <w:rPr>
                <w:rFonts w:ascii="Trebuchet MS" w:hAnsi="Trebuchet MS"/>
              </w:rPr>
              <w:t>PARTICULARITÉS DU POSTE</w:t>
            </w:r>
          </w:p>
        </w:tc>
      </w:tr>
      <w:tr w:rsidR="008A538E" w:rsidRPr="00E15C24" w14:paraId="4E587B78" w14:textId="77777777" w:rsidTr="00164C33">
        <w:tblPrEx>
          <w:tblCellMar>
            <w:left w:w="70" w:type="dxa"/>
            <w:right w:w="70" w:type="dxa"/>
          </w:tblCellMar>
          <w:tblLook w:val="0000" w:firstRow="0" w:lastRow="0" w:firstColumn="0" w:lastColumn="0" w:noHBand="0" w:noVBand="0"/>
        </w:tblPrEx>
        <w:trPr>
          <w:trHeight w:val="982"/>
        </w:trPr>
        <w:tc>
          <w:tcPr>
            <w:tcW w:w="11199" w:type="dxa"/>
            <w:vAlign w:val="center"/>
          </w:tcPr>
          <w:p w14:paraId="205740AA" w14:textId="1C1CC314" w:rsidR="008F77FD" w:rsidRPr="00394479" w:rsidRDefault="00F504AF" w:rsidP="00E3454D">
            <w:pPr>
              <w:pStyle w:val="Corpsdetexte"/>
              <w:rPr>
                <w:rFonts w:ascii="Trebuchet MS" w:hAnsi="Trebuchet MS"/>
                <w:sz w:val="24"/>
              </w:rPr>
            </w:pPr>
            <w:r>
              <w:rPr>
                <w:rFonts w:ascii="Arial" w:hAnsi="Arial" w:cs="Arial"/>
                <w:szCs w:val="22"/>
              </w:rPr>
              <w:t xml:space="preserve">Poste basé à Lyon. </w:t>
            </w:r>
            <w:r w:rsidRPr="001B1F15">
              <w:rPr>
                <w:rFonts w:ascii="Arial" w:hAnsi="Arial" w:cs="Arial"/>
                <w:szCs w:val="22"/>
              </w:rPr>
              <w:t>Déplacements occasionnels sur le territoire de la Région essentiellement</w:t>
            </w:r>
            <w:r w:rsidR="00AB334E">
              <w:rPr>
                <w:rFonts w:ascii="Trebuchet MS" w:hAnsi="Trebuchet MS"/>
                <w:sz w:val="24"/>
              </w:rPr>
              <w:t>.</w:t>
            </w:r>
          </w:p>
        </w:tc>
      </w:tr>
    </w:tbl>
    <w:p w14:paraId="33858FE6" w14:textId="77777777" w:rsidR="009911C7" w:rsidRDefault="009911C7" w:rsidP="003813A6">
      <w:pPr>
        <w:pStyle w:val="Titre4"/>
      </w:pPr>
    </w:p>
    <w:sectPr w:rsidR="009911C7" w:rsidSect="003813A6">
      <w:footerReference w:type="default" r:id="rId11"/>
      <w:type w:val="continuous"/>
      <w:pgSz w:w="11906" w:h="16838" w:code="9"/>
      <w:pgMar w:top="567" w:right="1418" w:bottom="567"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234C" w14:textId="77777777" w:rsidR="004F2EAE" w:rsidRDefault="004F2EAE">
      <w:r>
        <w:separator/>
      </w:r>
    </w:p>
  </w:endnote>
  <w:endnote w:type="continuationSeparator" w:id="0">
    <w:p w14:paraId="2DDE7A72" w14:textId="77777777" w:rsidR="004F2EAE" w:rsidRDefault="004F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Dm BT">
    <w:altName w:val="Lucida Sans Unicode"/>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Ult BT">
    <w:altName w:val="Calibri"/>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9C1D" w14:textId="77777777" w:rsidR="004E033D" w:rsidRDefault="004E033D" w:rsidP="005333E8">
    <w:pPr>
      <w:pStyle w:val="Pieddepage"/>
      <w:rPr>
        <w:rFonts w:ascii="ZapfHumnst Dm BT" w:hAnsi="ZapfHumnst Dm BT"/>
        <w:sz w:val="18"/>
      </w:rPr>
    </w:pPr>
    <w:r>
      <w:tab/>
    </w:r>
    <w:r>
      <w:tab/>
    </w:r>
    <w:r w:rsidR="00CF5700">
      <w:rPr>
        <w:rStyle w:val="Numrodepage"/>
        <w:rFonts w:ascii="ZapfHumnst Dm BT" w:hAnsi="ZapfHumnst Dm BT"/>
        <w:sz w:val="18"/>
      </w:rPr>
      <w:fldChar w:fldCharType="begin"/>
    </w:r>
    <w:r>
      <w:rPr>
        <w:rStyle w:val="Numrodepage"/>
        <w:rFonts w:ascii="ZapfHumnst Dm BT" w:hAnsi="ZapfHumnst Dm BT"/>
        <w:sz w:val="18"/>
      </w:rPr>
      <w:instrText xml:space="preserve"> PAGE </w:instrText>
    </w:r>
    <w:r w:rsidR="00CF5700">
      <w:rPr>
        <w:rStyle w:val="Numrodepage"/>
        <w:rFonts w:ascii="ZapfHumnst Dm BT" w:hAnsi="ZapfHumnst Dm BT"/>
        <w:sz w:val="18"/>
      </w:rPr>
      <w:fldChar w:fldCharType="separate"/>
    </w:r>
    <w:r w:rsidR="00164000">
      <w:rPr>
        <w:rStyle w:val="Numrodepage"/>
        <w:rFonts w:ascii="ZapfHumnst Dm BT" w:hAnsi="ZapfHumnst Dm BT"/>
        <w:noProof/>
        <w:sz w:val="18"/>
      </w:rPr>
      <w:t>1</w:t>
    </w:r>
    <w:r w:rsidR="00CF5700">
      <w:rPr>
        <w:rStyle w:val="Numrodepage"/>
        <w:rFonts w:ascii="ZapfHumnst Dm BT" w:hAnsi="ZapfHumnst Dm BT"/>
        <w:sz w:val="18"/>
      </w:rPr>
      <w:fldChar w:fldCharType="end"/>
    </w:r>
    <w:r>
      <w:rPr>
        <w:rStyle w:val="Numrodepage"/>
        <w:rFonts w:ascii="ZapfHumnst Dm BT" w:hAnsi="ZapfHumnst Dm BT"/>
        <w:sz w:val="18"/>
      </w:rPr>
      <w:t>/</w:t>
    </w:r>
    <w:r w:rsidR="00CF5700">
      <w:rPr>
        <w:rStyle w:val="Numrodepage"/>
        <w:rFonts w:ascii="ZapfHumnst Dm BT" w:hAnsi="ZapfHumnst Dm BT"/>
        <w:sz w:val="18"/>
      </w:rPr>
      <w:fldChar w:fldCharType="begin"/>
    </w:r>
    <w:r>
      <w:rPr>
        <w:rStyle w:val="Numrodepage"/>
        <w:rFonts w:ascii="ZapfHumnst Dm BT" w:hAnsi="ZapfHumnst Dm BT"/>
        <w:sz w:val="18"/>
      </w:rPr>
      <w:instrText xml:space="preserve"> NUMPAGES </w:instrText>
    </w:r>
    <w:r w:rsidR="00CF5700">
      <w:rPr>
        <w:rStyle w:val="Numrodepage"/>
        <w:rFonts w:ascii="ZapfHumnst Dm BT" w:hAnsi="ZapfHumnst Dm BT"/>
        <w:sz w:val="18"/>
      </w:rPr>
      <w:fldChar w:fldCharType="separate"/>
    </w:r>
    <w:r w:rsidR="00164000">
      <w:rPr>
        <w:rStyle w:val="Numrodepage"/>
        <w:rFonts w:ascii="ZapfHumnst Dm BT" w:hAnsi="ZapfHumnst Dm BT"/>
        <w:noProof/>
        <w:sz w:val="18"/>
      </w:rPr>
      <w:t>1</w:t>
    </w:r>
    <w:r w:rsidR="00CF5700">
      <w:rPr>
        <w:rStyle w:val="Numrodepage"/>
        <w:rFonts w:ascii="ZapfHumnst Dm BT" w:hAnsi="ZapfHumnst Dm B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3F5B" w14:textId="77777777" w:rsidR="004F2EAE" w:rsidRDefault="004F2EAE">
      <w:r>
        <w:separator/>
      </w:r>
    </w:p>
  </w:footnote>
  <w:footnote w:type="continuationSeparator" w:id="0">
    <w:p w14:paraId="60EF2439" w14:textId="77777777" w:rsidR="004F2EAE" w:rsidRDefault="004F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079A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abstractNum w:abstractNumId="0"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2400F0"/>
    <w:multiLevelType w:val="hybridMultilevel"/>
    <w:tmpl w:val="1F0EB4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1B77FD"/>
    <w:multiLevelType w:val="multilevel"/>
    <w:tmpl w:val="0E8A06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7BB4E34"/>
    <w:multiLevelType w:val="hybridMultilevel"/>
    <w:tmpl w:val="EC66CD56"/>
    <w:lvl w:ilvl="0" w:tplc="29AC384A">
      <w:start w:val="1"/>
      <w:numFmt w:val="bullet"/>
      <w:lvlText w:val=""/>
      <w:lvlJc w:val="left"/>
      <w:pPr>
        <w:tabs>
          <w:tab w:val="num" w:pos="340"/>
        </w:tabs>
        <w:ind w:left="513" w:hanging="513"/>
      </w:pPr>
      <w:rPr>
        <w:rFonts w:ascii="Wingdings" w:hAnsi="Wingdings" w:hint="default"/>
      </w:rPr>
    </w:lvl>
    <w:lvl w:ilvl="1" w:tplc="6B18DF2C">
      <w:start w:val="3"/>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AE461F"/>
    <w:multiLevelType w:val="multilevel"/>
    <w:tmpl w:val="A2C60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241537"/>
    <w:multiLevelType w:val="hybridMultilevel"/>
    <w:tmpl w:val="7AF68C2E"/>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80CD2"/>
    <w:multiLevelType w:val="hybridMultilevel"/>
    <w:tmpl w:val="3E301218"/>
    <w:lvl w:ilvl="0" w:tplc="015C989C">
      <w:numFmt w:val="bullet"/>
      <w:lvlText w:val="-"/>
      <w:lvlJc w:val="left"/>
      <w:pPr>
        <w:ind w:left="786" w:hanging="360"/>
      </w:pPr>
      <w:rPr>
        <w:rFonts w:ascii="ZapfHumnst Dm BT" w:eastAsia="Times New Roman" w:hAnsi="ZapfHumnst Dm BT"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1391475A"/>
    <w:multiLevelType w:val="hybridMultilevel"/>
    <w:tmpl w:val="6E2E607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17A709A5"/>
    <w:multiLevelType w:val="hybridMultilevel"/>
    <w:tmpl w:val="384AF916"/>
    <w:lvl w:ilvl="0" w:tplc="DA3CC93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C30D64"/>
    <w:multiLevelType w:val="hybridMultilevel"/>
    <w:tmpl w:val="06288A4E"/>
    <w:lvl w:ilvl="0" w:tplc="7B140EEC">
      <w:start w:val="1"/>
      <w:numFmt w:val="bullet"/>
      <w:lvlText w:val=""/>
      <w:lvlJc w:val="left"/>
      <w:pPr>
        <w:tabs>
          <w:tab w:val="num" w:pos="720"/>
        </w:tabs>
        <w:ind w:left="720" w:hanging="360"/>
      </w:pPr>
      <w:rPr>
        <w:rFonts w:ascii="Symbol" w:hAnsi="Symbol" w:hint="default"/>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62232"/>
    <w:multiLevelType w:val="hybridMultilevel"/>
    <w:tmpl w:val="DF9E3B8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1E54261C"/>
    <w:multiLevelType w:val="hybridMultilevel"/>
    <w:tmpl w:val="86107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C87E8B"/>
    <w:multiLevelType w:val="hybridMultilevel"/>
    <w:tmpl w:val="E31C6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454581"/>
    <w:multiLevelType w:val="multilevel"/>
    <w:tmpl w:val="53F0A6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7A1925"/>
    <w:multiLevelType w:val="hybridMultilevel"/>
    <w:tmpl w:val="8F343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EB5653"/>
    <w:multiLevelType w:val="hybridMultilevel"/>
    <w:tmpl w:val="3486874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2D19558E"/>
    <w:multiLevelType w:val="hybridMultilevel"/>
    <w:tmpl w:val="E564BBA4"/>
    <w:lvl w:ilvl="0" w:tplc="E5EE638E">
      <w:start w:val="1"/>
      <w:numFmt w:val="bullet"/>
      <w:lvlText w:val=""/>
      <w:lvlPicBulletId w:val="0"/>
      <w:lvlJc w:val="left"/>
      <w:pPr>
        <w:tabs>
          <w:tab w:val="num" w:pos="360"/>
        </w:tabs>
        <w:ind w:left="360" w:hanging="360"/>
      </w:pPr>
      <w:rPr>
        <w:rFonts w:ascii="Symbol" w:hAnsi="Symbol" w:hint="default"/>
        <w:color w:val="auto"/>
        <w:sz w:val="16"/>
      </w:rPr>
    </w:lvl>
    <w:lvl w:ilvl="1" w:tplc="040C0003">
      <w:start w:val="1"/>
      <w:numFmt w:val="bullet"/>
      <w:lvlText w:val="o"/>
      <w:lvlJc w:val="left"/>
      <w:pPr>
        <w:tabs>
          <w:tab w:val="num" w:pos="1080"/>
        </w:tabs>
        <w:ind w:left="1080" w:hanging="360"/>
      </w:pPr>
      <w:rPr>
        <w:rFonts w:ascii="Courier New" w:hAnsi="Courier New" w:hint="default"/>
      </w:rPr>
    </w:lvl>
    <w:lvl w:ilvl="2" w:tplc="A1AEFA1E">
      <w:numFmt w:val="bullet"/>
      <w:lvlText w:val="-"/>
      <w:lvlJc w:val="left"/>
      <w:pPr>
        <w:tabs>
          <w:tab w:val="num" w:pos="2145"/>
        </w:tabs>
        <w:ind w:left="2145" w:hanging="705"/>
      </w:pPr>
      <w:rPr>
        <w:rFonts w:ascii="Times New Roman" w:eastAsia="Times New Roman" w:hAnsi="Times New Roman" w:cs="Times New Roman"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4349E0"/>
    <w:multiLevelType w:val="multilevel"/>
    <w:tmpl w:val="C302D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6040884"/>
    <w:multiLevelType w:val="hybridMultilevel"/>
    <w:tmpl w:val="AD0E7F08"/>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7462C"/>
    <w:multiLevelType w:val="hybridMultilevel"/>
    <w:tmpl w:val="91EEB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120131"/>
    <w:multiLevelType w:val="hybridMultilevel"/>
    <w:tmpl w:val="DBDE5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7F6835"/>
    <w:multiLevelType w:val="hybridMultilevel"/>
    <w:tmpl w:val="026EA386"/>
    <w:lvl w:ilvl="0" w:tplc="4378CE26">
      <w:start w:val="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7F3B45"/>
    <w:multiLevelType w:val="hybridMultilevel"/>
    <w:tmpl w:val="2E1AE30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3DE7197C"/>
    <w:multiLevelType w:val="hybridMultilevel"/>
    <w:tmpl w:val="3B4A176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D6FA1"/>
    <w:multiLevelType w:val="hybridMultilevel"/>
    <w:tmpl w:val="6C0EBC9E"/>
    <w:lvl w:ilvl="0" w:tplc="82823246">
      <w:numFmt w:val="bullet"/>
      <w:lvlText w:val="-"/>
      <w:lvlJc w:val="left"/>
      <w:pPr>
        <w:ind w:left="786" w:hanging="360"/>
      </w:pPr>
      <w:rPr>
        <w:rFonts w:ascii="ZapfHumnst Dm BT" w:eastAsia="Times New Roman" w:hAnsi="ZapfHumnst Dm BT" w:cs="Times New Roman" w:hint="default"/>
      </w:rPr>
    </w:lvl>
    <w:lvl w:ilvl="1" w:tplc="040C0001">
      <w:start w:val="1"/>
      <w:numFmt w:val="bullet"/>
      <w:lvlText w:val=""/>
      <w:lvlJc w:val="left"/>
      <w:pPr>
        <w:tabs>
          <w:tab w:val="num" w:pos="1506"/>
        </w:tabs>
        <w:ind w:left="1506" w:hanging="360"/>
      </w:pPr>
      <w:rPr>
        <w:rFonts w:ascii="Symbol" w:hAnsi="Symbol"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4158053B"/>
    <w:multiLevelType w:val="hybridMultilevel"/>
    <w:tmpl w:val="32B0D494"/>
    <w:lvl w:ilvl="0" w:tplc="040C0001">
      <w:start w:val="1"/>
      <w:numFmt w:val="bullet"/>
      <w:lvlText w:val=""/>
      <w:lvlJc w:val="left"/>
      <w:pPr>
        <w:tabs>
          <w:tab w:val="num" w:pos="1215"/>
        </w:tabs>
        <w:ind w:left="1215" w:hanging="360"/>
      </w:pPr>
      <w:rPr>
        <w:rFonts w:ascii="Symbol" w:hAnsi="Symbol" w:hint="default"/>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6" w15:restartNumberingAfterBreak="0">
    <w:nsid w:val="423F2D75"/>
    <w:multiLevelType w:val="hybridMultilevel"/>
    <w:tmpl w:val="380C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BB3553"/>
    <w:multiLevelType w:val="hybridMultilevel"/>
    <w:tmpl w:val="FA16D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5B559E"/>
    <w:multiLevelType w:val="hybridMultilevel"/>
    <w:tmpl w:val="8F0C3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1F3CF8"/>
    <w:multiLevelType w:val="multilevel"/>
    <w:tmpl w:val="62F60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CA70B0"/>
    <w:multiLevelType w:val="multilevel"/>
    <w:tmpl w:val="C96A8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112A21"/>
    <w:multiLevelType w:val="hybridMultilevel"/>
    <w:tmpl w:val="F64C4A2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2" w15:restartNumberingAfterBreak="0">
    <w:nsid w:val="6B903EA2"/>
    <w:multiLevelType w:val="hybridMultilevel"/>
    <w:tmpl w:val="1B3C49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823938"/>
    <w:multiLevelType w:val="hybridMultilevel"/>
    <w:tmpl w:val="C1961330"/>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7757C"/>
    <w:multiLevelType w:val="hybridMultilevel"/>
    <w:tmpl w:val="ED2E8AA2"/>
    <w:lvl w:ilvl="0" w:tplc="82823246">
      <w:numFmt w:val="bullet"/>
      <w:lvlText w:val="-"/>
      <w:lvlJc w:val="left"/>
      <w:pPr>
        <w:ind w:left="786" w:hanging="360"/>
      </w:pPr>
      <w:rPr>
        <w:rFonts w:ascii="ZapfHumnst Dm BT" w:eastAsia="Times New Roman" w:hAnsi="ZapfHumnst Dm B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96022617">
    <w:abstractNumId w:val="5"/>
  </w:num>
  <w:num w:numId="2" w16cid:durableId="342979875">
    <w:abstractNumId w:val="24"/>
  </w:num>
  <w:num w:numId="3" w16cid:durableId="579214419">
    <w:abstractNumId w:val="6"/>
  </w:num>
  <w:num w:numId="4" w16cid:durableId="2064136311">
    <w:abstractNumId w:val="33"/>
  </w:num>
  <w:num w:numId="5" w16cid:durableId="349112861">
    <w:abstractNumId w:val="18"/>
  </w:num>
  <w:num w:numId="6" w16cid:durableId="608466172">
    <w:abstractNumId w:val="3"/>
  </w:num>
  <w:num w:numId="7" w16cid:durableId="76950262">
    <w:abstractNumId w:val="34"/>
  </w:num>
  <w:num w:numId="8" w16cid:durableId="533931682">
    <w:abstractNumId w:val="10"/>
  </w:num>
  <w:num w:numId="9" w16cid:durableId="650208155">
    <w:abstractNumId w:val="25"/>
  </w:num>
  <w:num w:numId="10" w16cid:durableId="1550412933">
    <w:abstractNumId w:val="15"/>
  </w:num>
  <w:num w:numId="11" w16cid:durableId="535889685">
    <w:abstractNumId w:val="7"/>
  </w:num>
  <w:num w:numId="12" w16cid:durableId="301353587">
    <w:abstractNumId w:val="22"/>
  </w:num>
  <w:num w:numId="13" w16cid:durableId="106509071">
    <w:abstractNumId w:val="27"/>
  </w:num>
  <w:num w:numId="14" w16cid:durableId="412513783">
    <w:abstractNumId w:val="11"/>
  </w:num>
  <w:num w:numId="15" w16cid:durableId="2114477159">
    <w:abstractNumId w:val="12"/>
  </w:num>
  <w:num w:numId="16" w16cid:durableId="305277153">
    <w:abstractNumId w:val="14"/>
  </w:num>
  <w:num w:numId="17" w16cid:durableId="303657034">
    <w:abstractNumId w:val="19"/>
  </w:num>
  <w:num w:numId="18" w16cid:durableId="1331370174">
    <w:abstractNumId w:val="1"/>
  </w:num>
  <w:num w:numId="19" w16cid:durableId="1299647440">
    <w:abstractNumId w:val="13"/>
  </w:num>
  <w:num w:numId="20" w16cid:durableId="16546226">
    <w:abstractNumId w:val="23"/>
  </w:num>
  <w:num w:numId="21" w16cid:durableId="1699575470">
    <w:abstractNumId w:val="2"/>
  </w:num>
  <w:num w:numId="22" w16cid:durableId="809056760">
    <w:abstractNumId w:val="17"/>
  </w:num>
  <w:num w:numId="23" w16cid:durableId="1714765425">
    <w:abstractNumId w:val="9"/>
  </w:num>
  <w:num w:numId="24" w16cid:durableId="1225095541">
    <w:abstractNumId w:val="4"/>
  </w:num>
  <w:num w:numId="25" w16cid:durableId="423108440">
    <w:abstractNumId w:val="30"/>
  </w:num>
  <w:num w:numId="26" w16cid:durableId="1728675381">
    <w:abstractNumId w:val="29"/>
  </w:num>
  <w:num w:numId="27" w16cid:durableId="496190537">
    <w:abstractNumId w:val="16"/>
  </w:num>
  <w:num w:numId="28" w16cid:durableId="1882211101">
    <w:abstractNumId w:val="20"/>
  </w:num>
  <w:num w:numId="29" w16cid:durableId="426923325">
    <w:abstractNumId w:val="28"/>
  </w:num>
  <w:num w:numId="30" w16cid:durableId="2125004995">
    <w:abstractNumId w:val="8"/>
  </w:num>
  <w:num w:numId="31" w16cid:durableId="1877153694">
    <w:abstractNumId w:val="31"/>
  </w:num>
  <w:num w:numId="32" w16cid:durableId="756169833">
    <w:abstractNumId w:val="32"/>
  </w:num>
  <w:num w:numId="33" w16cid:durableId="923613968">
    <w:abstractNumId w:val="21"/>
  </w:num>
  <w:num w:numId="34" w16cid:durableId="6046557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11"/>
    <w:rsid w:val="00000519"/>
    <w:rsid w:val="0000404C"/>
    <w:rsid w:val="00006F75"/>
    <w:rsid w:val="000120ED"/>
    <w:rsid w:val="00012DF6"/>
    <w:rsid w:val="0001395D"/>
    <w:rsid w:val="0002181A"/>
    <w:rsid w:val="00024AD9"/>
    <w:rsid w:val="00041C3C"/>
    <w:rsid w:val="00042756"/>
    <w:rsid w:val="00047CB0"/>
    <w:rsid w:val="00051218"/>
    <w:rsid w:val="00056C70"/>
    <w:rsid w:val="000640E3"/>
    <w:rsid w:val="00064DB5"/>
    <w:rsid w:val="00071559"/>
    <w:rsid w:val="00071987"/>
    <w:rsid w:val="00071F25"/>
    <w:rsid w:val="00075EB0"/>
    <w:rsid w:val="00081734"/>
    <w:rsid w:val="000825B3"/>
    <w:rsid w:val="00084E5F"/>
    <w:rsid w:val="00095C90"/>
    <w:rsid w:val="000972B6"/>
    <w:rsid w:val="000A33D4"/>
    <w:rsid w:val="000B0E49"/>
    <w:rsid w:val="000B4DA7"/>
    <w:rsid w:val="000C51FB"/>
    <w:rsid w:val="000C54D5"/>
    <w:rsid w:val="000C57A6"/>
    <w:rsid w:val="000D166E"/>
    <w:rsid w:val="000D3F0C"/>
    <w:rsid w:val="000D713B"/>
    <w:rsid w:val="000E2C7D"/>
    <w:rsid w:val="000E5DE5"/>
    <w:rsid w:val="000F0167"/>
    <w:rsid w:val="000F2EF0"/>
    <w:rsid w:val="000F358F"/>
    <w:rsid w:val="000F42F8"/>
    <w:rsid w:val="000F512A"/>
    <w:rsid w:val="0010560A"/>
    <w:rsid w:val="001102EA"/>
    <w:rsid w:val="0011310A"/>
    <w:rsid w:val="0012281F"/>
    <w:rsid w:val="001248A7"/>
    <w:rsid w:val="00125736"/>
    <w:rsid w:val="0013056C"/>
    <w:rsid w:val="001324AD"/>
    <w:rsid w:val="00137FC3"/>
    <w:rsid w:val="00140658"/>
    <w:rsid w:val="001423C3"/>
    <w:rsid w:val="00146BE7"/>
    <w:rsid w:val="00164000"/>
    <w:rsid w:val="00164C33"/>
    <w:rsid w:val="00175E54"/>
    <w:rsid w:val="00187E25"/>
    <w:rsid w:val="001911E5"/>
    <w:rsid w:val="00191269"/>
    <w:rsid w:val="001978BD"/>
    <w:rsid w:val="001B1470"/>
    <w:rsid w:val="001B3373"/>
    <w:rsid w:val="001B5E9A"/>
    <w:rsid w:val="001C0C60"/>
    <w:rsid w:val="001C0D20"/>
    <w:rsid w:val="001C3311"/>
    <w:rsid w:val="001C3ADF"/>
    <w:rsid w:val="001C563D"/>
    <w:rsid w:val="001C583B"/>
    <w:rsid w:val="001C7B9B"/>
    <w:rsid w:val="001C7F16"/>
    <w:rsid w:val="001D07C7"/>
    <w:rsid w:val="001D3FA2"/>
    <w:rsid w:val="001D538A"/>
    <w:rsid w:val="001E0619"/>
    <w:rsid w:val="001E1631"/>
    <w:rsid w:val="001E4087"/>
    <w:rsid w:val="001E61B7"/>
    <w:rsid w:val="001E695B"/>
    <w:rsid w:val="001E7914"/>
    <w:rsid w:val="001F2603"/>
    <w:rsid w:val="002028FE"/>
    <w:rsid w:val="00205571"/>
    <w:rsid w:val="002070DB"/>
    <w:rsid w:val="00207328"/>
    <w:rsid w:val="00207A80"/>
    <w:rsid w:val="0021197B"/>
    <w:rsid w:val="00226E03"/>
    <w:rsid w:val="002278AF"/>
    <w:rsid w:val="002317C6"/>
    <w:rsid w:val="0023264A"/>
    <w:rsid w:val="00237925"/>
    <w:rsid w:val="00242407"/>
    <w:rsid w:val="0025514F"/>
    <w:rsid w:val="00257144"/>
    <w:rsid w:val="00261265"/>
    <w:rsid w:val="00261AD4"/>
    <w:rsid w:val="0026731A"/>
    <w:rsid w:val="00270EE0"/>
    <w:rsid w:val="00271305"/>
    <w:rsid w:val="0027466F"/>
    <w:rsid w:val="00276FFD"/>
    <w:rsid w:val="00277F7A"/>
    <w:rsid w:val="002818DC"/>
    <w:rsid w:val="0028302F"/>
    <w:rsid w:val="00290F67"/>
    <w:rsid w:val="002959C3"/>
    <w:rsid w:val="002A012C"/>
    <w:rsid w:val="002A1484"/>
    <w:rsid w:val="002A53C3"/>
    <w:rsid w:val="002A68F9"/>
    <w:rsid w:val="002B132C"/>
    <w:rsid w:val="002B3004"/>
    <w:rsid w:val="002B552A"/>
    <w:rsid w:val="002C08C9"/>
    <w:rsid w:val="002C6FB1"/>
    <w:rsid w:val="002D4ACC"/>
    <w:rsid w:val="002D78D8"/>
    <w:rsid w:val="002D792D"/>
    <w:rsid w:val="002E0320"/>
    <w:rsid w:val="002E1565"/>
    <w:rsid w:val="002E4175"/>
    <w:rsid w:val="002F1B93"/>
    <w:rsid w:val="002F47A9"/>
    <w:rsid w:val="002F6285"/>
    <w:rsid w:val="00302781"/>
    <w:rsid w:val="003111F8"/>
    <w:rsid w:val="00311718"/>
    <w:rsid w:val="003125FF"/>
    <w:rsid w:val="003135CE"/>
    <w:rsid w:val="003146F8"/>
    <w:rsid w:val="00314737"/>
    <w:rsid w:val="0031619D"/>
    <w:rsid w:val="003216A9"/>
    <w:rsid w:val="003244BC"/>
    <w:rsid w:val="003278AD"/>
    <w:rsid w:val="00333DA0"/>
    <w:rsid w:val="00336173"/>
    <w:rsid w:val="00340219"/>
    <w:rsid w:val="003413B8"/>
    <w:rsid w:val="00342C53"/>
    <w:rsid w:val="00345B29"/>
    <w:rsid w:val="00350A26"/>
    <w:rsid w:val="003516B8"/>
    <w:rsid w:val="00353937"/>
    <w:rsid w:val="003539E7"/>
    <w:rsid w:val="003552A3"/>
    <w:rsid w:val="003577B8"/>
    <w:rsid w:val="00365A7F"/>
    <w:rsid w:val="00370954"/>
    <w:rsid w:val="003735D2"/>
    <w:rsid w:val="00375309"/>
    <w:rsid w:val="003813A6"/>
    <w:rsid w:val="003865DC"/>
    <w:rsid w:val="003901EE"/>
    <w:rsid w:val="00394479"/>
    <w:rsid w:val="003A2D66"/>
    <w:rsid w:val="003B225F"/>
    <w:rsid w:val="003C26C2"/>
    <w:rsid w:val="003D6FAA"/>
    <w:rsid w:val="003E02B8"/>
    <w:rsid w:val="003E1391"/>
    <w:rsid w:val="003E2799"/>
    <w:rsid w:val="003E40BE"/>
    <w:rsid w:val="003E7F19"/>
    <w:rsid w:val="003E7FF6"/>
    <w:rsid w:val="003F077C"/>
    <w:rsid w:val="003F3449"/>
    <w:rsid w:val="003F3D23"/>
    <w:rsid w:val="003F7782"/>
    <w:rsid w:val="0040021B"/>
    <w:rsid w:val="004012FC"/>
    <w:rsid w:val="00401FE6"/>
    <w:rsid w:val="00405C73"/>
    <w:rsid w:val="00405E89"/>
    <w:rsid w:val="00406AD0"/>
    <w:rsid w:val="004134C4"/>
    <w:rsid w:val="004242BB"/>
    <w:rsid w:val="0043557C"/>
    <w:rsid w:val="004409D1"/>
    <w:rsid w:val="00443F64"/>
    <w:rsid w:val="00444400"/>
    <w:rsid w:val="00453DB8"/>
    <w:rsid w:val="00456D19"/>
    <w:rsid w:val="004657FB"/>
    <w:rsid w:val="00466551"/>
    <w:rsid w:val="004721BB"/>
    <w:rsid w:val="004722A3"/>
    <w:rsid w:val="00476E67"/>
    <w:rsid w:val="0047778D"/>
    <w:rsid w:val="0048447D"/>
    <w:rsid w:val="00484A3E"/>
    <w:rsid w:val="00490E24"/>
    <w:rsid w:val="004914F3"/>
    <w:rsid w:val="00491D5D"/>
    <w:rsid w:val="004A20AE"/>
    <w:rsid w:val="004A4D68"/>
    <w:rsid w:val="004C0E52"/>
    <w:rsid w:val="004C177F"/>
    <w:rsid w:val="004C1AAB"/>
    <w:rsid w:val="004C222C"/>
    <w:rsid w:val="004C56B2"/>
    <w:rsid w:val="004C5A0B"/>
    <w:rsid w:val="004D108D"/>
    <w:rsid w:val="004D490E"/>
    <w:rsid w:val="004D687E"/>
    <w:rsid w:val="004E033D"/>
    <w:rsid w:val="004E5E22"/>
    <w:rsid w:val="004F2EAE"/>
    <w:rsid w:val="004F5181"/>
    <w:rsid w:val="00501079"/>
    <w:rsid w:val="0050752C"/>
    <w:rsid w:val="00507960"/>
    <w:rsid w:val="0051002C"/>
    <w:rsid w:val="00512CD6"/>
    <w:rsid w:val="00513E24"/>
    <w:rsid w:val="005242F4"/>
    <w:rsid w:val="00530EE2"/>
    <w:rsid w:val="005333E8"/>
    <w:rsid w:val="00544971"/>
    <w:rsid w:val="0054551A"/>
    <w:rsid w:val="0054768D"/>
    <w:rsid w:val="00551DA7"/>
    <w:rsid w:val="00557CCA"/>
    <w:rsid w:val="00560863"/>
    <w:rsid w:val="00564F9D"/>
    <w:rsid w:val="00566342"/>
    <w:rsid w:val="00573F96"/>
    <w:rsid w:val="00573FC3"/>
    <w:rsid w:val="00574196"/>
    <w:rsid w:val="0057628B"/>
    <w:rsid w:val="005909B0"/>
    <w:rsid w:val="00593DEA"/>
    <w:rsid w:val="00594CF2"/>
    <w:rsid w:val="005974CF"/>
    <w:rsid w:val="005B0EAB"/>
    <w:rsid w:val="005B456E"/>
    <w:rsid w:val="005C4D88"/>
    <w:rsid w:val="005D505D"/>
    <w:rsid w:val="005D5169"/>
    <w:rsid w:val="005D520E"/>
    <w:rsid w:val="005D5737"/>
    <w:rsid w:val="005D68EE"/>
    <w:rsid w:val="005E102C"/>
    <w:rsid w:val="005E23DB"/>
    <w:rsid w:val="005E2CF0"/>
    <w:rsid w:val="005E43CE"/>
    <w:rsid w:val="005E69F8"/>
    <w:rsid w:val="005E7DE9"/>
    <w:rsid w:val="006018F8"/>
    <w:rsid w:val="006033B7"/>
    <w:rsid w:val="00603F57"/>
    <w:rsid w:val="00605FE3"/>
    <w:rsid w:val="006159E4"/>
    <w:rsid w:val="00616985"/>
    <w:rsid w:val="006252FB"/>
    <w:rsid w:val="0062790A"/>
    <w:rsid w:val="006511C0"/>
    <w:rsid w:val="00655074"/>
    <w:rsid w:val="00657343"/>
    <w:rsid w:val="00661444"/>
    <w:rsid w:val="0066321A"/>
    <w:rsid w:val="0066386D"/>
    <w:rsid w:val="00666BB9"/>
    <w:rsid w:val="006849DE"/>
    <w:rsid w:val="006B1D29"/>
    <w:rsid w:val="006B41A6"/>
    <w:rsid w:val="006B496E"/>
    <w:rsid w:val="006B573E"/>
    <w:rsid w:val="006B6C11"/>
    <w:rsid w:val="006C4FF9"/>
    <w:rsid w:val="006D2B20"/>
    <w:rsid w:val="006D6C97"/>
    <w:rsid w:val="006E5B6D"/>
    <w:rsid w:val="006E7E8A"/>
    <w:rsid w:val="006E7F21"/>
    <w:rsid w:val="006F0D81"/>
    <w:rsid w:val="006F3E21"/>
    <w:rsid w:val="006F3FB3"/>
    <w:rsid w:val="006F6871"/>
    <w:rsid w:val="00704081"/>
    <w:rsid w:val="00706E40"/>
    <w:rsid w:val="007108BF"/>
    <w:rsid w:val="00712389"/>
    <w:rsid w:val="00721928"/>
    <w:rsid w:val="00721BCA"/>
    <w:rsid w:val="007239F7"/>
    <w:rsid w:val="0072407D"/>
    <w:rsid w:val="00727C05"/>
    <w:rsid w:val="007376CC"/>
    <w:rsid w:val="00744D00"/>
    <w:rsid w:val="00750D4C"/>
    <w:rsid w:val="007536B6"/>
    <w:rsid w:val="0076334E"/>
    <w:rsid w:val="00764201"/>
    <w:rsid w:val="00764F2D"/>
    <w:rsid w:val="007803CE"/>
    <w:rsid w:val="00780F44"/>
    <w:rsid w:val="00792091"/>
    <w:rsid w:val="0079386C"/>
    <w:rsid w:val="007A23ED"/>
    <w:rsid w:val="007B053B"/>
    <w:rsid w:val="007B3031"/>
    <w:rsid w:val="007B458C"/>
    <w:rsid w:val="007B4CF9"/>
    <w:rsid w:val="007C07BD"/>
    <w:rsid w:val="007C0E6D"/>
    <w:rsid w:val="007D3AED"/>
    <w:rsid w:val="007D54B0"/>
    <w:rsid w:val="007E384C"/>
    <w:rsid w:val="007E3F97"/>
    <w:rsid w:val="007E4B17"/>
    <w:rsid w:val="007F0F2C"/>
    <w:rsid w:val="00800995"/>
    <w:rsid w:val="00801A04"/>
    <w:rsid w:val="0080527E"/>
    <w:rsid w:val="00811538"/>
    <w:rsid w:val="00811D28"/>
    <w:rsid w:val="00811FC3"/>
    <w:rsid w:val="00814DFE"/>
    <w:rsid w:val="00817E0F"/>
    <w:rsid w:val="008215F6"/>
    <w:rsid w:val="00821A87"/>
    <w:rsid w:val="00832796"/>
    <w:rsid w:val="008331DF"/>
    <w:rsid w:val="0083369A"/>
    <w:rsid w:val="00850370"/>
    <w:rsid w:val="00857047"/>
    <w:rsid w:val="008639A7"/>
    <w:rsid w:val="008654B6"/>
    <w:rsid w:val="00870A36"/>
    <w:rsid w:val="00877BCC"/>
    <w:rsid w:val="00884A2B"/>
    <w:rsid w:val="0088630F"/>
    <w:rsid w:val="00896860"/>
    <w:rsid w:val="008A32A0"/>
    <w:rsid w:val="008A538E"/>
    <w:rsid w:val="008A7565"/>
    <w:rsid w:val="008B4B27"/>
    <w:rsid w:val="008C774A"/>
    <w:rsid w:val="008D1891"/>
    <w:rsid w:val="008D420F"/>
    <w:rsid w:val="008E2522"/>
    <w:rsid w:val="008F2EC3"/>
    <w:rsid w:val="008F4A68"/>
    <w:rsid w:val="008F4D26"/>
    <w:rsid w:val="008F77FD"/>
    <w:rsid w:val="00906089"/>
    <w:rsid w:val="0090770B"/>
    <w:rsid w:val="00911BD4"/>
    <w:rsid w:val="00915870"/>
    <w:rsid w:val="009222A2"/>
    <w:rsid w:val="00930A34"/>
    <w:rsid w:val="00936B4A"/>
    <w:rsid w:val="00944B49"/>
    <w:rsid w:val="009457C0"/>
    <w:rsid w:val="00950C75"/>
    <w:rsid w:val="009641B9"/>
    <w:rsid w:val="009648EF"/>
    <w:rsid w:val="00973F6A"/>
    <w:rsid w:val="009809EC"/>
    <w:rsid w:val="00983A98"/>
    <w:rsid w:val="00984993"/>
    <w:rsid w:val="009859EF"/>
    <w:rsid w:val="009911C7"/>
    <w:rsid w:val="00991BD8"/>
    <w:rsid w:val="00993C4C"/>
    <w:rsid w:val="00994820"/>
    <w:rsid w:val="009A3D8B"/>
    <w:rsid w:val="009A4BD3"/>
    <w:rsid w:val="009A5C08"/>
    <w:rsid w:val="009A670C"/>
    <w:rsid w:val="009B1BE9"/>
    <w:rsid w:val="009B1FBA"/>
    <w:rsid w:val="009B32CA"/>
    <w:rsid w:val="009C0C34"/>
    <w:rsid w:val="009C627F"/>
    <w:rsid w:val="009C6F84"/>
    <w:rsid w:val="009C7584"/>
    <w:rsid w:val="009E4B14"/>
    <w:rsid w:val="009E5BD7"/>
    <w:rsid w:val="009E5D6A"/>
    <w:rsid w:val="009F29A4"/>
    <w:rsid w:val="00A01831"/>
    <w:rsid w:val="00A12065"/>
    <w:rsid w:val="00A149F6"/>
    <w:rsid w:val="00A15130"/>
    <w:rsid w:val="00A238C1"/>
    <w:rsid w:val="00A265B4"/>
    <w:rsid w:val="00A30F83"/>
    <w:rsid w:val="00A435E7"/>
    <w:rsid w:val="00A51F96"/>
    <w:rsid w:val="00A54FBD"/>
    <w:rsid w:val="00A5579E"/>
    <w:rsid w:val="00A612FA"/>
    <w:rsid w:val="00A64068"/>
    <w:rsid w:val="00A71D36"/>
    <w:rsid w:val="00A728C6"/>
    <w:rsid w:val="00A769DE"/>
    <w:rsid w:val="00A84365"/>
    <w:rsid w:val="00A84C6E"/>
    <w:rsid w:val="00A90D9A"/>
    <w:rsid w:val="00A95EF6"/>
    <w:rsid w:val="00AA5FB0"/>
    <w:rsid w:val="00AA667D"/>
    <w:rsid w:val="00AA70AB"/>
    <w:rsid w:val="00AA7C27"/>
    <w:rsid w:val="00AB0BFB"/>
    <w:rsid w:val="00AB334E"/>
    <w:rsid w:val="00AB3406"/>
    <w:rsid w:val="00AC3684"/>
    <w:rsid w:val="00AC3C6E"/>
    <w:rsid w:val="00AD2488"/>
    <w:rsid w:val="00AD2E4F"/>
    <w:rsid w:val="00AD342F"/>
    <w:rsid w:val="00AD404B"/>
    <w:rsid w:val="00AD5969"/>
    <w:rsid w:val="00AD5C56"/>
    <w:rsid w:val="00AE2D9A"/>
    <w:rsid w:val="00AE31FC"/>
    <w:rsid w:val="00AE5678"/>
    <w:rsid w:val="00AE5898"/>
    <w:rsid w:val="00AF4D24"/>
    <w:rsid w:val="00B06B08"/>
    <w:rsid w:val="00B17DF9"/>
    <w:rsid w:val="00B17EE5"/>
    <w:rsid w:val="00B20FD1"/>
    <w:rsid w:val="00B364DF"/>
    <w:rsid w:val="00B373F9"/>
    <w:rsid w:val="00B53078"/>
    <w:rsid w:val="00B55079"/>
    <w:rsid w:val="00B5627C"/>
    <w:rsid w:val="00B66BA9"/>
    <w:rsid w:val="00B678D5"/>
    <w:rsid w:val="00B719C1"/>
    <w:rsid w:val="00B72BC7"/>
    <w:rsid w:val="00B7717A"/>
    <w:rsid w:val="00B90B71"/>
    <w:rsid w:val="00B91B6C"/>
    <w:rsid w:val="00B97011"/>
    <w:rsid w:val="00BA2C79"/>
    <w:rsid w:val="00BB0F61"/>
    <w:rsid w:val="00BB3917"/>
    <w:rsid w:val="00BB579A"/>
    <w:rsid w:val="00BC424E"/>
    <w:rsid w:val="00BD2774"/>
    <w:rsid w:val="00BD3E02"/>
    <w:rsid w:val="00BD54A5"/>
    <w:rsid w:val="00BD7BB6"/>
    <w:rsid w:val="00BE4F73"/>
    <w:rsid w:val="00BF1C38"/>
    <w:rsid w:val="00BF2956"/>
    <w:rsid w:val="00BF7110"/>
    <w:rsid w:val="00C11AD9"/>
    <w:rsid w:val="00C12EAD"/>
    <w:rsid w:val="00C144B3"/>
    <w:rsid w:val="00C148F6"/>
    <w:rsid w:val="00C33569"/>
    <w:rsid w:val="00C34179"/>
    <w:rsid w:val="00C42ADE"/>
    <w:rsid w:val="00C43788"/>
    <w:rsid w:val="00C45C49"/>
    <w:rsid w:val="00C50322"/>
    <w:rsid w:val="00C509CC"/>
    <w:rsid w:val="00C51FB6"/>
    <w:rsid w:val="00C55A07"/>
    <w:rsid w:val="00C5654D"/>
    <w:rsid w:val="00C56B81"/>
    <w:rsid w:val="00C57768"/>
    <w:rsid w:val="00C57E49"/>
    <w:rsid w:val="00C57F27"/>
    <w:rsid w:val="00C60362"/>
    <w:rsid w:val="00C77BC0"/>
    <w:rsid w:val="00C80C95"/>
    <w:rsid w:val="00C8110E"/>
    <w:rsid w:val="00C826C8"/>
    <w:rsid w:val="00C87255"/>
    <w:rsid w:val="00C901EC"/>
    <w:rsid w:val="00C9192B"/>
    <w:rsid w:val="00C933B0"/>
    <w:rsid w:val="00C9349A"/>
    <w:rsid w:val="00C94B58"/>
    <w:rsid w:val="00C966AD"/>
    <w:rsid w:val="00CA266F"/>
    <w:rsid w:val="00CA599A"/>
    <w:rsid w:val="00CB1494"/>
    <w:rsid w:val="00CB2072"/>
    <w:rsid w:val="00CB2E79"/>
    <w:rsid w:val="00CB33E6"/>
    <w:rsid w:val="00CB772B"/>
    <w:rsid w:val="00CB7AB0"/>
    <w:rsid w:val="00CC3433"/>
    <w:rsid w:val="00CC563E"/>
    <w:rsid w:val="00CC5D12"/>
    <w:rsid w:val="00CC66FC"/>
    <w:rsid w:val="00CD1EF2"/>
    <w:rsid w:val="00CD6EBE"/>
    <w:rsid w:val="00CE2066"/>
    <w:rsid w:val="00CE23D2"/>
    <w:rsid w:val="00CE5FD9"/>
    <w:rsid w:val="00CE6ADA"/>
    <w:rsid w:val="00CE78ED"/>
    <w:rsid w:val="00CF4839"/>
    <w:rsid w:val="00CF5700"/>
    <w:rsid w:val="00CF6F63"/>
    <w:rsid w:val="00D06BA9"/>
    <w:rsid w:val="00D12928"/>
    <w:rsid w:val="00D13ADE"/>
    <w:rsid w:val="00D215BE"/>
    <w:rsid w:val="00D220E1"/>
    <w:rsid w:val="00D235D2"/>
    <w:rsid w:val="00D24D9C"/>
    <w:rsid w:val="00D2771F"/>
    <w:rsid w:val="00D31CD3"/>
    <w:rsid w:val="00D320BB"/>
    <w:rsid w:val="00D33C81"/>
    <w:rsid w:val="00D34303"/>
    <w:rsid w:val="00D34B31"/>
    <w:rsid w:val="00D432AA"/>
    <w:rsid w:val="00D441E0"/>
    <w:rsid w:val="00D46F1B"/>
    <w:rsid w:val="00D60E0D"/>
    <w:rsid w:val="00D632CD"/>
    <w:rsid w:val="00D664DD"/>
    <w:rsid w:val="00D72B1B"/>
    <w:rsid w:val="00D7696D"/>
    <w:rsid w:val="00D811C2"/>
    <w:rsid w:val="00D87A99"/>
    <w:rsid w:val="00D9084A"/>
    <w:rsid w:val="00D974F9"/>
    <w:rsid w:val="00DA7473"/>
    <w:rsid w:val="00DB1031"/>
    <w:rsid w:val="00DB200D"/>
    <w:rsid w:val="00DB3A62"/>
    <w:rsid w:val="00DB7B85"/>
    <w:rsid w:val="00DC4FA1"/>
    <w:rsid w:val="00DC570A"/>
    <w:rsid w:val="00DC70EF"/>
    <w:rsid w:val="00DE02A6"/>
    <w:rsid w:val="00DE2C87"/>
    <w:rsid w:val="00DE3823"/>
    <w:rsid w:val="00DE48FE"/>
    <w:rsid w:val="00DF0A26"/>
    <w:rsid w:val="00DF33A0"/>
    <w:rsid w:val="00DF5875"/>
    <w:rsid w:val="00DF5E38"/>
    <w:rsid w:val="00DF6118"/>
    <w:rsid w:val="00DF646D"/>
    <w:rsid w:val="00DF7DB9"/>
    <w:rsid w:val="00E016B1"/>
    <w:rsid w:val="00E038F5"/>
    <w:rsid w:val="00E05CA2"/>
    <w:rsid w:val="00E06D8E"/>
    <w:rsid w:val="00E07E00"/>
    <w:rsid w:val="00E10115"/>
    <w:rsid w:val="00E11EBD"/>
    <w:rsid w:val="00E140E4"/>
    <w:rsid w:val="00E15C24"/>
    <w:rsid w:val="00E16293"/>
    <w:rsid w:val="00E16388"/>
    <w:rsid w:val="00E24BFD"/>
    <w:rsid w:val="00E252D4"/>
    <w:rsid w:val="00E26C4B"/>
    <w:rsid w:val="00E3454D"/>
    <w:rsid w:val="00E346FF"/>
    <w:rsid w:val="00E402C4"/>
    <w:rsid w:val="00E40335"/>
    <w:rsid w:val="00E437D3"/>
    <w:rsid w:val="00E44831"/>
    <w:rsid w:val="00E56DB2"/>
    <w:rsid w:val="00E61C07"/>
    <w:rsid w:val="00E80C7C"/>
    <w:rsid w:val="00E83DD4"/>
    <w:rsid w:val="00E83FB5"/>
    <w:rsid w:val="00E86177"/>
    <w:rsid w:val="00E91542"/>
    <w:rsid w:val="00E93A84"/>
    <w:rsid w:val="00EA223D"/>
    <w:rsid w:val="00EA3E7F"/>
    <w:rsid w:val="00EA5902"/>
    <w:rsid w:val="00EB46E2"/>
    <w:rsid w:val="00EB78DE"/>
    <w:rsid w:val="00ED4D14"/>
    <w:rsid w:val="00ED64F3"/>
    <w:rsid w:val="00ED73A0"/>
    <w:rsid w:val="00EE0BB2"/>
    <w:rsid w:val="00EE689C"/>
    <w:rsid w:val="00EF32D9"/>
    <w:rsid w:val="00EF4F7C"/>
    <w:rsid w:val="00EF5590"/>
    <w:rsid w:val="00EF5C96"/>
    <w:rsid w:val="00F0065D"/>
    <w:rsid w:val="00F141BA"/>
    <w:rsid w:val="00F159B1"/>
    <w:rsid w:val="00F201BF"/>
    <w:rsid w:val="00F2093C"/>
    <w:rsid w:val="00F23F66"/>
    <w:rsid w:val="00F26854"/>
    <w:rsid w:val="00F32278"/>
    <w:rsid w:val="00F33242"/>
    <w:rsid w:val="00F35FAF"/>
    <w:rsid w:val="00F37B0A"/>
    <w:rsid w:val="00F457E5"/>
    <w:rsid w:val="00F473BA"/>
    <w:rsid w:val="00F504AF"/>
    <w:rsid w:val="00F57C56"/>
    <w:rsid w:val="00F61222"/>
    <w:rsid w:val="00F6195D"/>
    <w:rsid w:val="00F6333C"/>
    <w:rsid w:val="00F6466A"/>
    <w:rsid w:val="00F70563"/>
    <w:rsid w:val="00F71CF6"/>
    <w:rsid w:val="00F73B01"/>
    <w:rsid w:val="00F74401"/>
    <w:rsid w:val="00F74C25"/>
    <w:rsid w:val="00F76EA6"/>
    <w:rsid w:val="00F775D3"/>
    <w:rsid w:val="00F77A25"/>
    <w:rsid w:val="00F83405"/>
    <w:rsid w:val="00FA77B1"/>
    <w:rsid w:val="00FB1A5D"/>
    <w:rsid w:val="00FB6DA7"/>
    <w:rsid w:val="00FD0646"/>
    <w:rsid w:val="00FD0994"/>
    <w:rsid w:val="00FD2729"/>
    <w:rsid w:val="00FD4D9E"/>
    <w:rsid w:val="00FD4E1C"/>
    <w:rsid w:val="00FD5544"/>
    <w:rsid w:val="00FD7080"/>
    <w:rsid w:val="00FE280D"/>
    <w:rsid w:val="00FF185A"/>
    <w:rsid w:val="00FF5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2020EBE0"/>
  <w15:docId w15:val="{7532AB6A-F50A-4AC0-9CCA-305CCB49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9C"/>
    <w:rPr>
      <w:sz w:val="24"/>
      <w:szCs w:val="24"/>
    </w:rPr>
  </w:style>
  <w:style w:type="paragraph" w:styleId="Titre1">
    <w:name w:val="heading 1"/>
    <w:basedOn w:val="Normal"/>
    <w:next w:val="Normal"/>
    <w:link w:val="Titre1Car"/>
    <w:uiPriority w:val="9"/>
    <w:qFormat/>
    <w:rsid w:val="00CF5700"/>
    <w:pPr>
      <w:keepNext/>
      <w:jc w:val="center"/>
      <w:outlineLvl w:val="0"/>
    </w:pPr>
    <w:rPr>
      <w:rFonts w:ascii="ZapfHumnst Ult BT" w:hAnsi="ZapfHumnst Ult BT"/>
      <w:sz w:val="28"/>
    </w:rPr>
  </w:style>
  <w:style w:type="paragraph" w:styleId="Titre2">
    <w:name w:val="heading 2"/>
    <w:basedOn w:val="Normal"/>
    <w:next w:val="Normal"/>
    <w:qFormat/>
    <w:rsid w:val="00CF5700"/>
    <w:pPr>
      <w:keepNext/>
      <w:outlineLvl w:val="1"/>
    </w:pPr>
    <w:rPr>
      <w:rFonts w:ascii="ZapfHumnst Dm BT" w:hAnsi="ZapfHumnst Dm BT"/>
      <w:b/>
      <w:bCs/>
      <w:sz w:val="22"/>
    </w:rPr>
  </w:style>
  <w:style w:type="paragraph" w:styleId="Titre3">
    <w:name w:val="heading 3"/>
    <w:basedOn w:val="Normal"/>
    <w:next w:val="Normal"/>
    <w:qFormat/>
    <w:rsid w:val="00CF5700"/>
    <w:pPr>
      <w:keepNext/>
      <w:jc w:val="center"/>
      <w:outlineLvl w:val="2"/>
    </w:pPr>
    <w:rPr>
      <w:rFonts w:ascii="ZapfHumnst Dm BT" w:hAnsi="ZapfHumnst Dm BT"/>
      <w:b/>
      <w:bCs/>
      <w:sz w:val="32"/>
    </w:rPr>
  </w:style>
  <w:style w:type="paragraph" w:styleId="Titre4">
    <w:name w:val="heading 4"/>
    <w:basedOn w:val="Normal"/>
    <w:next w:val="Normal"/>
    <w:qFormat/>
    <w:rsid w:val="00CF5700"/>
    <w:pPr>
      <w:keepNext/>
      <w:outlineLvl w:val="3"/>
    </w:pPr>
    <w:rPr>
      <w:i/>
      <w:iCs/>
    </w:rPr>
  </w:style>
  <w:style w:type="paragraph" w:styleId="Titre5">
    <w:name w:val="heading 5"/>
    <w:basedOn w:val="Normal"/>
    <w:next w:val="Normal"/>
    <w:qFormat/>
    <w:rsid w:val="00CF5700"/>
    <w:pPr>
      <w:keepNext/>
      <w:jc w:val="center"/>
      <w:outlineLvl w:val="4"/>
    </w:pPr>
    <w:rPr>
      <w:b/>
      <w:bCs/>
    </w:rPr>
  </w:style>
  <w:style w:type="paragraph" w:styleId="Titre6">
    <w:name w:val="heading 6"/>
    <w:basedOn w:val="Normal"/>
    <w:next w:val="Normal"/>
    <w:link w:val="Titre6Car"/>
    <w:uiPriority w:val="9"/>
    <w:qFormat/>
    <w:rsid w:val="00BF711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F5700"/>
    <w:pPr>
      <w:jc w:val="center"/>
    </w:pPr>
    <w:rPr>
      <w:rFonts w:ascii="ZapfHumnst Ult BT" w:hAnsi="ZapfHumnst Ult BT"/>
      <w:sz w:val="44"/>
    </w:rPr>
  </w:style>
  <w:style w:type="paragraph" w:styleId="Corpsdetexte">
    <w:name w:val="Body Text"/>
    <w:basedOn w:val="Normal"/>
    <w:link w:val="CorpsdetexteCar"/>
    <w:semiHidden/>
    <w:rsid w:val="00CF5700"/>
    <w:rPr>
      <w:rFonts w:ascii="ZapfHumnst Dm BT" w:hAnsi="ZapfHumnst Dm BT"/>
      <w:sz w:val="22"/>
    </w:rPr>
  </w:style>
  <w:style w:type="paragraph" w:styleId="En-tte">
    <w:name w:val="header"/>
    <w:basedOn w:val="Normal"/>
    <w:link w:val="En-tteCar"/>
    <w:semiHidden/>
    <w:rsid w:val="00CF5700"/>
    <w:pPr>
      <w:tabs>
        <w:tab w:val="center" w:pos="4536"/>
        <w:tab w:val="right" w:pos="9072"/>
      </w:tabs>
    </w:pPr>
  </w:style>
  <w:style w:type="paragraph" w:styleId="Pieddepage">
    <w:name w:val="footer"/>
    <w:basedOn w:val="Normal"/>
    <w:semiHidden/>
    <w:rsid w:val="00CF5700"/>
    <w:pPr>
      <w:tabs>
        <w:tab w:val="center" w:pos="4536"/>
        <w:tab w:val="right" w:pos="9072"/>
      </w:tabs>
    </w:pPr>
  </w:style>
  <w:style w:type="character" w:styleId="Numrodepage">
    <w:name w:val="page number"/>
    <w:basedOn w:val="Policepardfaut"/>
    <w:semiHidden/>
    <w:rsid w:val="00CF5700"/>
  </w:style>
  <w:style w:type="paragraph" w:styleId="Retraitcorpsdetexte">
    <w:name w:val="Body Text Indent"/>
    <w:basedOn w:val="Normal"/>
    <w:semiHidden/>
    <w:rsid w:val="00CF5700"/>
    <w:pPr>
      <w:tabs>
        <w:tab w:val="left" w:pos="360"/>
      </w:tabs>
      <w:ind w:left="360" w:hanging="360"/>
    </w:pPr>
    <w:rPr>
      <w:rFonts w:ascii="ZapfHumnst Ult BT" w:hAnsi="ZapfHumnst Ult BT" w:cs="Arial"/>
      <w:sz w:val="22"/>
      <w:szCs w:val="22"/>
    </w:rPr>
  </w:style>
  <w:style w:type="paragraph" w:styleId="NormalWeb">
    <w:name w:val="Normal (Web)"/>
    <w:basedOn w:val="Normal"/>
    <w:semiHidden/>
    <w:rsid w:val="00CF5700"/>
    <w:pPr>
      <w:spacing w:before="100" w:beforeAutospacing="1" w:after="100" w:afterAutospacing="1"/>
    </w:pPr>
    <w:rPr>
      <w:rFonts w:ascii="Arial Unicode MS" w:eastAsia="Arial Unicode MS" w:hAnsi="Arial Unicode MS" w:cs="Arial Unicode MS"/>
      <w:color w:val="000000"/>
    </w:rPr>
  </w:style>
  <w:style w:type="character" w:customStyle="1" w:styleId="soustitreaccueil1">
    <w:name w:val="sous_titre_accueil1"/>
    <w:rsid w:val="00CF5700"/>
    <w:rPr>
      <w:rFonts w:ascii="Arial" w:hAnsi="Arial" w:cs="Arial" w:hint="default"/>
      <w:b/>
      <w:bCs/>
      <w:i w:val="0"/>
      <w:iCs w:val="0"/>
      <w:color w:val="006699"/>
      <w:sz w:val="18"/>
      <w:szCs w:val="18"/>
    </w:rPr>
  </w:style>
  <w:style w:type="paragraph" w:styleId="Retraitcorpsdetexte2">
    <w:name w:val="Body Text Indent 2"/>
    <w:basedOn w:val="Normal"/>
    <w:semiHidden/>
    <w:rsid w:val="00CF5700"/>
    <w:pPr>
      <w:ind w:left="360" w:firstLine="348"/>
    </w:pPr>
    <w:rPr>
      <w:b/>
      <w:bCs/>
    </w:rPr>
  </w:style>
  <w:style w:type="paragraph" w:styleId="Retraitcorpsdetexte3">
    <w:name w:val="Body Text Indent 3"/>
    <w:basedOn w:val="Normal"/>
    <w:semiHidden/>
    <w:rsid w:val="00CF5700"/>
    <w:pPr>
      <w:ind w:left="2160"/>
    </w:pPr>
    <w:rPr>
      <w:b/>
      <w:bCs/>
    </w:rPr>
  </w:style>
  <w:style w:type="paragraph" w:styleId="Corpsdetexte2">
    <w:name w:val="Body Text 2"/>
    <w:basedOn w:val="Normal"/>
    <w:semiHidden/>
    <w:rsid w:val="00CF5700"/>
    <w:pPr>
      <w:overflowPunct w:val="0"/>
      <w:autoSpaceDE w:val="0"/>
      <w:autoSpaceDN w:val="0"/>
      <w:adjustRightInd w:val="0"/>
      <w:jc w:val="both"/>
      <w:textAlignment w:val="baseline"/>
    </w:pPr>
    <w:rPr>
      <w:rFonts w:ascii="ZapfHumnst Ult BT" w:hAnsi="ZapfHumnst Ult BT"/>
      <w:sz w:val="20"/>
      <w:szCs w:val="20"/>
    </w:rPr>
  </w:style>
  <w:style w:type="paragraph" w:styleId="Lgende">
    <w:name w:val="caption"/>
    <w:basedOn w:val="Normal"/>
    <w:next w:val="Normal"/>
    <w:qFormat/>
    <w:rsid w:val="00CF5700"/>
    <w:pPr>
      <w:overflowPunct w:val="0"/>
      <w:autoSpaceDE w:val="0"/>
      <w:autoSpaceDN w:val="0"/>
      <w:adjustRightInd w:val="0"/>
    </w:pPr>
    <w:rPr>
      <w:rFonts w:ascii="ZapfHumnst Ult BT" w:hAnsi="ZapfHumnst Ult BT"/>
      <w:bCs/>
      <w:sz w:val="22"/>
      <w:szCs w:val="20"/>
      <w:u w:val="single"/>
    </w:rPr>
  </w:style>
  <w:style w:type="paragraph" w:styleId="Textedebulles">
    <w:name w:val="Balloon Text"/>
    <w:basedOn w:val="Normal"/>
    <w:link w:val="TextedebullesCar"/>
    <w:uiPriority w:val="99"/>
    <w:semiHidden/>
    <w:unhideWhenUsed/>
    <w:rsid w:val="00E10115"/>
    <w:rPr>
      <w:rFonts w:ascii="Tahoma" w:hAnsi="Tahoma"/>
      <w:sz w:val="16"/>
      <w:szCs w:val="16"/>
    </w:rPr>
  </w:style>
  <w:style w:type="character" w:customStyle="1" w:styleId="TextedebullesCar">
    <w:name w:val="Texte de bulles Car"/>
    <w:link w:val="Textedebulles"/>
    <w:uiPriority w:val="99"/>
    <w:semiHidden/>
    <w:rsid w:val="00E10115"/>
    <w:rPr>
      <w:rFonts w:ascii="Tahoma" w:hAnsi="Tahoma" w:cs="Tahoma"/>
      <w:sz w:val="16"/>
      <w:szCs w:val="16"/>
    </w:rPr>
  </w:style>
  <w:style w:type="table" w:styleId="Grilledutableau">
    <w:name w:val="Table Grid"/>
    <w:basedOn w:val="TableauNormal"/>
    <w:uiPriority w:val="59"/>
    <w:rsid w:val="005D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uiPriority w:val="9"/>
    <w:rsid w:val="0031619D"/>
    <w:rPr>
      <w:rFonts w:ascii="ZapfHumnst Ult BT" w:hAnsi="ZapfHumnst Ult BT"/>
      <w:sz w:val="28"/>
      <w:szCs w:val="24"/>
    </w:rPr>
  </w:style>
  <w:style w:type="character" w:customStyle="1" w:styleId="CorpsdetexteCar">
    <w:name w:val="Corps de texte Car"/>
    <w:link w:val="Corpsdetexte"/>
    <w:semiHidden/>
    <w:rsid w:val="002028FE"/>
    <w:rPr>
      <w:rFonts w:ascii="ZapfHumnst Dm BT" w:hAnsi="ZapfHumnst Dm BT"/>
      <w:sz w:val="22"/>
      <w:szCs w:val="24"/>
    </w:rPr>
  </w:style>
  <w:style w:type="character" w:customStyle="1" w:styleId="En-tteCar">
    <w:name w:val="En-tête Car"/>
    <w:link w:val="En-tte"/>
    <w:semiHidden/>
    <w:rsid w:val="00DB7B85"/>
    <w:rPr>
      <w:sz w:val="24"/>
      <w:szCs w:val="24"/>
    </w:rPr>
  </w:style>
  <w:style w:type="character" w:styleId="Marquedecommentaire">
    <w:name w:val="annotation reference"/>
    <w:semiHidden/>
    <w:rsid w:val="00A728C6"/>
    <w:rPr>
      <w:sz w:val="16"/>
      <w:szCs w:val="16"/>
    </w:rPr>
  </w:style>
  <w:style w:type="paragraph" w:styleId="Commentaire">
    <w:name w:val="annotation text"/>
    <w:basedOn w:val="Normal"/>
    <w:semiHidden/>
    <w:rsid w:val="00A728C6"/>
    <w:rPr>
      <w:sz w:val="20"/>
      <w:szCs w:val="20"/>
    </w:rPr>
  </w:style>
  <w:style w:type="paragraph" w:styleId="Objetducommentaire">
    <w:name w:val="annotation subject"/>
    <w:basedOn w:val="Commentaire"/>
    <w:next w:val="Commentaire"/>
    <w:semiHidden/>
    <w:rsid w:val="00A728C6"/>
    <w:rPr>
      <w:b/>
      <w:bCs/>
    </w:rPr>
  </w:style>
  <w:style w:type="character" w:customStyle="1" w:styleId="Titre6Car">
    <w:name w:val="Titre 6 Car"/>
    <w:link w:val="Titre6"/>
    <w:uiPriority w:val="9"/>
    <w:semiHidden/>
    <w:rsid w:val="00BF7110"/>
    <w:rPr>
      <w:rFonts w:ascii="Calibri" w:eastAsia="Times New Roman" w:hAnsi="Calibri" w:cs="Times New Roman"/>
      <w:b/>
      <w:bCs/>
      <w:sz w:val="22"/>
      <w:szCs w:val="22"/>
    </w:rPr>
  </w:style>
  <w:style w:type="paragraph" w:customStyle="1" w:styleId="Car3">
    <w:name w:val="Car3"/>
    <w:basedOn w:val="Normal"/>
    <w:next w:val="Normal"/>
    <w:rsid w:val="00E252D4"/>
    <w:pPr>
      <w:spacing w:after="160" w:line="240" w:lineRule="exact"/>
    </w:pPr>
    <w:rPr>
      <w:rFonts w:ascii="Tahoma" w:hAnsi="Tahoma"/>
      <w:szCs w:val="20"/>
      <w:lang w:val="en-US" w:eastAsia="en-US"/>
    </w:rPr>
  </w:style>
  <w:style w:type="paragraph" w:customStyle="1" w:styleId="CarCar1">
    <w:name w:val="Car Car1"/>
    <w:basedOn w:val="Normal"/>
    <w:next w:val="Normal"/>
    <w:rsid w:val="002959C3"/>
    <w:pPr>
      <w:spacing w:after="160" w:line="240" w:lineRule="exact"/>
    </w:pPr>
    <w:rPr>
      <w:rFonts w:ascii="Tahoma" w:hAnsi="Tahoma"/>
      <w:szCs w:val="20"/>
      <w:lang w:val="en-US" w:eastAsia="en-US"/>
    </w:rPr>
  </w:style>
  <w:style w:type="paragraph" w:customStyle="1" w:styleId="numration">
    <w:name w:val="énumération"/>
    <w:basedOn w:val="Normal"/>
    <w:rsid w:val="00850370"/>
    <w:pPr>
      <w:ind w:left="794" w:right="1" w:hanging="227"/>
      <w:jc w:val="both"/>
    </w:pPr>
  </w:style>
  <w:style w:type="paragraph" w:customStyle="1" w:styleId="CharCarChar1CarCarCarCarCarCar1">
    <w:name w:val="Char Car Char1 Car Car Car Car Car Car1"/>
    <w:basedOn w:val="Normal"/>
    <w:autoRedefine/>
    <w:rsid w:val="00850370"/>
    <w:pPr>
      <w:spacing w:line="20" w:lineRule="exact"/>
    </w:pPr>
    <w:rPr>
      <w:rFonts w:ascii="Bookman Old Style" w:hAnsi="Bookman Old Style"/>
      <w:lang w:val="en-US" w:eastAsia="en-US"/>
    </w:rPr>
  </w:style>
  <w:style w:type="paragraph" w:customStyle="1" w:styleId="CharCharChar">
    <w:name w:val="Char Char Char"/>
    <w:basedOn w:val="Normal"/>
    <w:next w:val="Normal"/>
    <w:rsid w:val="006252FB"/>
    <w:pPr>
      <w:spacing w:after="160" w:line="240" w:lineRule="exact"/>
    </w:pPr>
    <w:rPr>
      <w:rFonts w:ascii="Tahoma" w:hAnsi="Tahoma"/>
      <w:szCs w:val="20"/>
      <w:lang w:val="en-US" w:eastAsia="en-US"/>
    </w:rPr>
  </w:style>
  <w:style w:type="paragraph" w:styleId="Paragraphedeliste">
    <w:name w:val="List Paragraph"/>
    <w:basedOn w:val="Normal"/>
    <w:qFormat/>
    <w:rsid w:val="00C55A07"/>
    <w:pPr>
      <w:ind w:left="720"/>
      <w:contextualSpacing/>
    </w:pPr>
  </w:style>
  <w:style w:type="paragraph" w:customStyle="1" w:styleId="CharCharChar1">
    <w:name w:val="Char Char Char1"/>
    <w:basedOn w:val="Normal"/>
    <w:next w:val="Normal"/>
    <w:rsid w:val="00CF4839"/>
    <w:pPr>
      <w:spacing w:after="160" w:line="240" w:lineRule="exact"/>
    </w:pPr>
    <w:rPr>
      <w:rFonts w:ascii="Tahoma" w:hAnsi="Tahoma"/>
      <w:szCs w:val="20"/>
      <w:lang w:val="en-US" w:eastAsia="en-US"/>
    </w:rPr>
  </w:style>
  <w:style w:type="character" w:styleId="Lienhypertexte">
    <w:name w:val="Hyperlink"/>
    <w:basedOn w:val="Policepardfaut"/>
    <w:uiPriority w:val="99"/>
    <w:unhideWhenUsed/>
    <w:rsid w:val="00F20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55771">
      <w:bodyDiv w:val="1"/>
      <w:marLeft w:val="0"/>
      <w:marRight w:val="0"/>
      <w:marTop w:val="0"/>
      <w:marBottom w:val="0"/>
      <w:divBdr>
        <w:top w:val="none" w:sz="0" w:space="0" w:color="auto"/>
        <w:left w:val="none" w:sz="0" w:space="0" w:color="auto"/>
        <w:bottom w:val="none" w:sz="0" w:space="0" w:color="auto"/>
        <w:right w:val="none" w:sz="0" w:space="0" w:color="auto"/>
      </w:divBdr>
    </w:div>
    <w:div w:id="543759765">
      <w:bodyDiv w:val="1"/>
      <w:marLeft w:val="0"/>
      <w:marRight w:val="0"/>
      <w:marTop w:val="0"/>
      <w:marBottom w:val="0"/>
      <w:divBdr>
        <w:top w:val="none" w:sz="0" w:space="0" w:color="auto"/>
        <w:left w:val="none" w:sz="0" w:space="0" w:color="auto"/>
        <w:bottom w:val="none" w:sz="0" w:space="0" w:color="auto"/>
        <w:right w:val="none" w:sz="0" w:space="0" w:color="auto"/>
      </w:divBdr>
    </w:div>
    <w:div w:id="669141650">
      <w:bodyDiv w:val="1"/>
      <w:marLeft w:val="0"/>
      <w:marRight w:val="0"/>
      <w:marTop w:val="0"/>
      <w:marBottom w:val="0"/>
      <w:divBdr>
        <w:top w:val="none" w:sz="0" w:space="0" w:color="auto"/>
        <w:left w:val="none" w:sz="0" w:space="0" w:color="auto"/>
        <w:bottom w:val="none" w:sz="0" w:space="0" w:color="auto"/>
        <w:right w:val="none" w:sz="0" w:space="0" w:color="auto"/>
      </w:divBdr>
      <w:divsChild>
        <w:div w:id="406849617">
          <w:marLeft w:val="0"/>
          <w:marRight w:val="0"/>
          <w:marTop w:val="0"/>
          <w:marBottom w:val="0"/>
          <w:divBdr>
            <w:top w:val="none" w:sz="0" w:space="0" w:color="auto"/>
            <w:left w:val="none" w:sz="0" w:space="0" w:color="auto"/>
            <w:bottom w:val="none" w:sz="0" w:space="0" w:color="auto"/>
            <w:right w:val="none" w:sz="0" w:space="0" w:color="auto"/>
          </w:divBdr>
        </w:div>
        <w:div w:id="643312624">
          <w:marLeft w:val="0"/>
          <w:marRight w:val="0"/>
          <w:marTop w:val="0"/>
          <w:marBottom w:val="0"/>
          <w:divBdr>
            <w:top w:val="none" w:sz="0" w:space="0" w:color="auto"/>
            <w:left w:val="none" w:sz="0" w:space="0" w:color="auto"/>
            <w:bottom w:val="none" w:sz="0" w:space="0" w:color="auto"/>
            <w:right w:val="none" w:sz="0" w:space="0" w:color="auto"/>
          </w:divBdr>
        </w:div>
        <w:div w:id="668406499">
          <w:marLeft w:val="0"/>
          <w:marRight w:val="0"/>
          <w:marTop w:val="0"/>
          <w:marBottom w:val="0"/>
          <w:divBdr>
            <w:top w:val="none" w:sz="0" w:space="0" w:color="auto"/>
            <w:left w:val="none" w:sz="0" w:space="0" w:color="auto"/>
            <w:bottom w:val="none" w:sz="0" w:space="0" w:color="auto"/>
            <w:right w:val="none" w:sz="0" w:space="0" w:color="auto"/>
          </w:divBdr>
        </w:div>
      </w:divsChild>
    </w:div>
    <w:div w:id="843667504">
      <w:bodyDiv w:val="1"/>
      <w:marLeft w:val="0"/>
      <w:marRight w:val="0"/>
      <w:marTop w:val="0"/>
      <w:marBottom w:val="0"/>
      <w:divBdr>
        <w:top w:val="none" w:sz="0" w:space="0" w:color="auto"/>
        <w:left w:val="none" w:sz="0" w:space="0" w:color="auto"/>
        <w:bottom w:val="none" w:sz="0" w:space="0" w:color="auto"/>
        <w:right w:val="none" w:sz="0" w:space="0" w:color="auto"/>
      </w:divBdr>
    </w:div>
    <w:div w:id="1059473324">
      <w:bodyDiv w:val="1"/>
      <w:marLeft w:val="0"/>
      <w:marRight w:val="0"/>
      <w:marTop w:val="0"/>
      <w:marBottom w:val="0"/>
      <w:divBdr>
        <w:top w:val="none" w:sz="0" w:space="0" w:color="auto"/>
        <w:left w:val="none" w:sz="0" w:space="0" w:color="auto"/>
        <w:bottom w:val="none" w:sz="0" w:space="0" w:color="auto"/>
        <w:right w:val="none" w:sz="0" w:space="0" w:color="auto"/>
      </w:divBdr>
    </w:div>
    <w:div w:id="1238248236">
      <w:bodyDiv w:val="1"/>
      <w:marLeft w:val="0"/>
      <w:marRight w:val="0"/>
      <w:marTop w:val="0"/>
      <w:marBottom w:val="0"/>
      <w:divBdr>
        <w:top w:val="none" w:sz="0" w:space="0" w:color="auto"/>
        <w:left w:val="none" w:sz="0" w:space="0" w:color="auto"/>
        <w:bottom w:val="none" w:sz="0" w:space="0" w:color="auto"/>
        <w:right w:val="none" w:sz="0" w:space="0" w:color="auto"/>
      </w:divBdr>
    </w:div>
    <w:div w:id="1393885872">
      <w:bodyDiv w:val="1"/>
      <w:marLeft w:val="0"/>
      <w:marRight w:val="0"/>
      <w:marTop w:val="0"/>
      <w:marBottom w:val="0"/>
      <w:divBdr>
        <w:top w:val="none" w:sz="0" w:space="0" w:color="auto"/>
        <w:left w:val="none" w:sz="0" w:space="0" w:color="auto"/>
        <w:bottom w:val="none" w:sz="0" w:space="0" w:color="auto"/>
        <w:right w:val="none" w:sz="0" w:space="0" w:color="auto"/>
      </w:divBdr>
    </w:div>
    <w:div w:id="1396977699">
      <w:bodyDiv w:val="1"/>
      <w:marLeft w:val="0"/>
      <w:marRight w:val="0"/>
      <w:marTop w:val="0"/>
      <w:marBottom w:val="0"/>
      <w:divBdr>
        <w:top w:val="none" w:sz="0" w:space="0" w:color="auto"/>
        <w:left w:val="none" w:sz="0" w:space="0" w:color="auto"/>
        <w:bottom w:val="none" w:sz="0" w:space="0" w:color="auto"/>
        <w:right w:val="none" w:sz="0" w:space="0" w:color="auto"/>
      </w:divBdr>
    </w:div>
    <w:div w:id="1486581154">
      <w:bodyDiv w:val="1"/>
      <w:marLeft w:val="0"/>
      <w:marRight w:val="0"/>
      <w:marTop w:val="0"/>
      <w:marBottom w:val="0"/>
      <w:divBdr>
        <w:top w:val="none" w:sz="0" w:space="0" w:color="auto"/>
        <w:left w:val="none" w:sz="0" w:space="0" w:color="auto"/>
        <w:bottom w:val="none" w:sz="0" w:space="0" w:color="auto"/>
        <w:right w:val="none" w:sz="0" w:space="0" w:color="auto"/>
      </w:divBdr>
    </w:div>
    <w:div w:id="1604801998">
      <w:bodyDiv w:val="1"/>
      <w:marLeft w:val="0"/>
      <w:marRight w:val="0"/>
      <w:marTop w:val="0"/>
      <w:marBottom w:val="0"/>
      <w:divBdr>
        <w:top w:val="none" w:sz="0" w:space="0" w:color="auto"/>
        <w:left w:val="none" w:sz="0" w:space="0" w:color="auto"/>
        <w:bottom w:val="none" w:sz="0" w:space="0" w:color="auto"/>
        <w:right w:val="none" w:sz="0" w:space="0" w:color="auto"/>
      </w:divBdr>
    </w:div>
    <w:div w:id="1786579461">
      <w:bodyDiv w:val="1"/>
      <w:marLeft w:val="0"/>
      <w:marRight w:val="0"/>
      <w:marTop w:val="0"/>
      <w:marBottom w:val="0"/>
      <w:divBdr>
        <w:top w:val="none" w:sz="0" w:space="0" w:color="auto"/>
        <w:left w:val="none" w:sz="0" w:space="0" w:color="auto"/>
        <w:bottom w:val="none" w:sz="0" w:space="0" w:color="auto"/>
        <w:right w:val="none" w:sz="0" w:space="0" w:color="auto"/>
      </w:divBdr>
      <w:divsChild>
        <w:div w:id="850799175">
          <w:marLeft w:val="0"/>
          <w:marRight w:val="0"/>
          <w:marTop w:val="0"/>
          <w:marBottom w:val="0"/>
          <w:divBdr>
            <w:top w:val="none" w:sz="0" w:space="0" w:color="auto"/>
            <w:left w:val="none" w:sz="0" w:space="0" w:color="auto"/>
            <w:bottom w:val="none" w:sz="0" w:space="0" w:color="auto"/>
            <w:right w:val="none" w:sz="0" w:space="0" w:color="auto"/>
          </w:divBdr>
        </w:div>
      </w:divsChild>
    </w:div>
    <w:div w:id="1872956246">
      <w:bodyDiv w:val="1"/>
      <w:marLeft w:val="0"/>
      <w:marRight w:val="0"/>
      <w:marTop w:val="0"/>
      <w:marBottom w:val="0"/>
      <w:divBdr>
        <w:top w:val="none" w:sz="0" w:space="0" w:color="auto"/>
        <w:left w:val="none" w:sz="0" w:space="0" w:color="auto"/>
        <w:bottom w:val="none" w:sz="0" w:space="0" w:color="auto"/>
        <w:right w:val="none" w:sz="0" w:space="0" w:color="auto"/>
      </w:divBdr>
    </w:div>
    <w:div w:id="1877542293">
      <w:bodyDiv w:val="1"/>
      <w:marLeft w:val="0"/>
      <w:marRight w:val="0"/>
      <w:marTop w:val="0"/>
      <w:marBottom w:val="0"/>
      <w:divBdr>
        <w:top w:val="none" w:sz="0" w:space="0" w:color="auto"/>
        <w:left w:val="none" w:sz="0" w:space="0" w:color="auto"/>
        <w:bottom w:val="none" w:sz="0" w:space="0" w:color="auto"/>
        <w:right w:val="none" w:sz="0" w:space="0" w:color="auto"/>
      </w:divBdr>
    </w:div>
    <w:div w:id="1907766334">
      <w:bodyDiv w:val="1"/>
      <w:marLeft w:val="0"/>
      <w:marRight w:val="0"/>
      <w:marTop w:val="0"/>
      <w:marBottom w:val="0"/>
      <w:divBdr>
        <w:top w:val="none" w:sz="0" w:space="0" w:color="auto"/>
        <w:left w:val="none" w:sz="0" w:space="0" w:color="auto"/>
        <w:bottom w:val="none" w:sz="0" w:space="0" w:color="auto"/>
        <w:right w:val="none" w:sz="0" w:space="0" w:color="auto"/>
      </w:divBdr>
      <w:divsChild>
        <w:div w:id="169472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53CA2F37FBD45BB00CBFAD142FEB8" ma:contentTypeVersion="28" ma:contentTypeDescription="Crée un document." ma:contentTypeScope="" ma:versionID="03d2ed15383b239497e09e582d5809d5">
  <xsd:schema xmlns:xsd="http://www.w3.org/2001/XMLSchema" xmlns:xs="http://www.w3.org/2001/XMLSchema" xmlns:p="http://schemas.microsoft.com/office/2006/metadata/properties" xmlns:ns1="http://schemas.microsoft.com/sharepoint/v3" xmlns:ns2="891a0b03-e6b6-4add-bc5f-9e06cce1329f" xmlns:ns3="f5602cb0-9dce-4698-bec3-386080a30061" xmlns:ns4="3f9c615f-17e8-4702-988d-0662013ef6d3" targetNamespace="http://schemas.microsoft.com/office/2006/metadata/properties" ma:root="true" ma:fieldsID="8aeb24da6a04b7890fe69122e301a127" ns1:_="" ns2:_="" ns3:_="" ns4:_="">
    <xsd:import namespace="http://schemas.microsoft.com/sharepoint/v3"/>
    <xsd:import namespace="891a0b03-e6b6-4add-bc5f-9e06cce1329f"/>
    <xsd:import namespace="f5602cb0-9dce-4698-bec3-386080a30061"/>
    <xsd:import namespace="3f9c615f-17e8-4702-988d-0662013ef6d3"/>
    <xsd:element name="properties">
      <xsd:complexType>
        <xsd:sequence>
          <xsd:element name="documentManagement">
            <xsd:complexType>
              <xsd:all>
                <xsd:element ref="ns1:PublishingStartDate" minOccurs="0"/>
                <xsd:element ref="ns1:PublishingExpirationDate" minOccurs="0"/>
                <xsd:element ref="ns3:TaxKeywordTaxHTField" minOccurs="0"/>
                <xsd:element ref="ns2:TaxCatchAll" minOccurs="0"/>
                <xsd:element ref="ns2:g8194e7434084260ad8c621927ed938b" minOccurs="0"/>
                <xsd:element ref="ns4:MediaServiceMetadata" minOccurs="0"/>
                <xsd:element ref="ns4:MediaServiceFastMetadata" minOccurs="0"/>
                <xsd:element ref="ns4:MediaServiceAutoTags" minOccurs="0"/>
                <xsd:element ref="ns4:MediaServiceOCR" minOccurs="0"/>
                <xsd:element ref="ns4:MediaServiceDateTaken" minOccurs="0"/>
                <xsd:element ref="ns2:SharedWithUsers" minOccurs="0"/>
                <xsd:element ref="ns2:SharedWithDetails" minOccurs="0"/>
                <xsd:element ref="ns4:Profil" minOccurs="0"/>
                <xsd:element ref="ns4:SP" minOccurs="0"/>
                <xsd:element ref="ns4:Manuel_x0020_subvention_x0020__x003a__x0020_profil" minOccurs="0"/>
                <xsd:element ref="ns4:Manuel_x0020_subvention_x0020__x003a__x0020__x00e9_tape"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nombre" minOccurs="0"/>
                <xsd:element ref="ns4:Date" minOccurs="0"/>
                <xsd:element ref="ns4:lcf76f155ced4ddcb4097134ff3c332f"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7"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1a0b03-e6b6-4add-bc5f-9e06cce1329f"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hidden="true" ma:list="{59e47d3e-67d1-48ca-9cc2-4bd594c97be7}" ma:internalName="TaxCatchAll" ma:showField="CatchAllData" ma:web="891a0b03-e6b6-4add-bc5f-9e06cce1329f">
      <xsd:complexType>
        <xsd:complexContent>
          <xsd:extension base="dms:MultiChoiceLookup">
            <xsd:sequence>
              <xsd:element name="Value" type="dms:Lookup" maxOccurs="unbounded" minOccurs="0" nillable="true"/>
            </xsd:sequence>
          </xsd:extension>
        </xsd:complexContent>
      </xsd:complexType>
    </xsd:element>
    <xsd:element name="g8194e7434084260ad8c621927ed938b" ma:index="10" nillable="true" ma:taxonomy="true" ma:internalName="g8194e7434084260ad8c621927ed938b" ma:taxonomyFieldName="Type_x0020_de_x0020_document" ma:displayName="Type de document" ma:indexed="true" ma:default="" ma:fieldId="{08194e74-3408-4260-ad8c-621927ed938b}" ma:sspId="30e4802e-56fb-4a50-b7a1-564c8fd74d1c" ma:termSetId="b3230367-f252-4e24-a1a1-fc61a83dc894" ma:anchorId="00000000-0000-0000-0000-000000000000" ma:open="false" ma:isKeyword="false">
      <xsd:complexType>
        <xsd:sequence>
          <xsd:element ref="pc:Terms" minOccurs="0" maxOccurs="1"/>
        </xsd:sequence>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02cb0-9dce-4698-bec3-386080a3006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Mots clés" ma:fieldId="{23f27201-bee3-471e-b2e7-b64fd8b7ca38}" ma:taxonomyMulti="true" ma:sspId="30e4802e-56fb-4a50-b7a1-564c8fd74d1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c615f-17e8-4702-988d-0662013ef6d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Profil" ma:index="22" nillable="true" ma:displayName="Profil" ma:internalName="Profil">
      <xsd:complexType>
        <xsd:complexContent>
          <xsd:extension base="dms:MultiChoice">
            <xsd:sequence>
              <xsd:element name="Value" maxOccurs="unbounded" minOccurs="0" nillable="true">
                <xsd:simpleType>
                  <xsd:restriction base="dms:Choice">
                    <xsd:enumeration value="Assistants"/>
                    <xsd:enumeration value="Responsable de service/unité"/>
                    <xsd:enumeration value="Rédacteur"/>
                    <xsd:enumeration value="Directeur"/>
                    <xsd:enumeration value="Services courrier"/>
                  </xsd:restriction>
                </xsd:simpleType>
              </xsd:element>
            </xsd:sequence>
          </xsd:extension>
        </xsd:complexContent>
      </xsd:complexType>
    </xsd:element>
    <xsd:element name="SP" ma:index="23" nillable="true" ma:displayName="SP" ma:default="0 - Informations communes" ma:description="Sous-processus" ma:format="Dropdown" ma:internalName="SP">
      <xsd:simpleType>
        <xsd:restriction base="dms:Choice">
          <xsd:enumeration value="0 - Informations communes"/>
          <xsd:enumeration value="1 - Réceptionner"/>
          <xsd:enumeration value="2 - Attribuer"/>
          <xsd:enumeration value="3 - Rédiger"/>
          <xsd:enumeration value="4 - Valider"/>
          <xsd:enumeration value="5 - Imprimer, numériser et clôturer"/>
          <xsd:enumeration value="6 - Piloter"/>
        </xsd:restriction>
      </xsd:simpleType>
    </xsd:element>
    <xsd:element name="Manuel_x0020_subvention_x0020__x003a__x0020_profil" ma:index="24" nillable="true" ma:displayName="Manuel subvention : profil" ma:internalName="Manuel_x0020_subvention_x0020__x003a__x0020_profil">
      <xsd:complexType>
        <xsd:complexContent>
          <xsd:extension base="dms:MultiChoice">
            <xsd:sequence>
              <xsd:element name="Value" maxOccurs="unbounded" minOccurs="0" nillable="true">
                <xsd:simpleType>
                  <xsd:restriction base="dms:Choice">
                    <xsd:enumeration value="Tous profils"/>
                    <xsd:enumeration value="Métiers de l'instruction"/>
                    <xsd:enumeration value="Responsable pilotage budgétaire"/>
                    <xsd:enumeration value="Gestionnaire de subvention"/>
                  </xsd:restriction>
                </xsd:simpleType>
              </xsd:element>
            </xsd:sequence>
          </xsd:extension>
        </xsd:complexContent>
      </xsd:complexType>
    </xsd:element>
    <xsd:element name="Manuel_x0020_subvention_x0020__x003a__x0020__x00e9_tape" ma:index="25" nillable="true" ma:displayName="Manuel subvention : étape" ma:format="Dropdown" ma:indexed="true" ma:internalName="Manuel_x0020_subvention_x0020__x003a__x0020__x00e9_tape">
      <xsd:simpleType>
        <xsd:restriction base="dms:Choice">
          <xsd:enumeration value="0. Tronc commun"/>
          <xsd:enumeration value="1. Informer le porteur de projet"/>
          <xsd:enumeration value="2. Réceptionner la demande d'aide"/>
          <xsd:enumeration value="3. Instruire la demande d'aide"/>
          <xsd:enumeration value="4. Préparer le vote des élus"/>
          <xsd:enumeration value="5. Préparer l'exécution de la délibération"/>
          <xsd:enumeration value="6. Réceptionner et instruire la demande de paiement"/>
          <xsd:enumeration value="7. Contrôler et payer la subvention"/>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nombre" ma:index="31" nillable="true" ma:displayName="nombre" ma:format="Dropdown" ma:internalName="nombre" ma:percentage="FALSE">
      <xsd:simpleType>
        <xsd:restriction base="dms:Number"/>
      </xsd:simpleType>
    </xsd:element>
    <xsd:element name="Date" ma:index="32" nillable="true" ma:displayName="Date" ma:format="DateOnly" ma:internalName="Date">
      <xsd:simpleType>
        <xsd:restriction base="dms:DateTime"/>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30e4802e-56fb-4a50-b7a1-564c8fd74d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Location" ma:index="3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g8194e7434084260ad8c621927ed938b xmlns="891a0b03-e6b6-4add-bc5f-9e06cce1329f">
      <Terms xmlns="http://schemas.microsoft.com/office/infopath/2007/PartnerControls"/>
    </g8194e7434084260ad8c621927ed938b>
    <TaxCatchAll xmlns="891a0b03-e6b6-4add-bc5f-9e06cce1329f" xsi:nil="true"/>
    <Profil xmlns="3f9c615f-17e8-4702-988d-0662013ef6d3" xsi:nil="true"/>
    <TaxKeywordTaxHTField xmlns="f5602cb0-9dce-4698-bec3-386080a30061">
      <Terms xmlns="http://schemas.microsoft.com/office/infopath/2007/PartnerControls"/>
    </TaxKeywordTaxHTField>
    <SP xmlns="3f9c615f-17e8-4702-988d-0662013ef6d3">0 - Informations communes</SP>
    <PublishingExpirationDate xmlns="http://schemas.microsoft.com/sharepoint/v3" xsi:nil="true"/>
    <Manuel_x0020_subvention_x0020__x003a__x0020_profil xmlns="3f9c615f-17e8-4702-988d-0662013ef6d3" xsi:nil="true"/>
    <Manuel_x0020_subvention_x0020__x003a__x0020__x00e9_tape xmlns="3f9c615f-17e8-4702-988d-0662013ef6d3" xsi:nil="true"/>
    <lcf76f155ced4ddcb4097134ff3c332f xmlns="3f9c615f-17e8-4702-988d-0662013ef6d3">
      <Terms xmlns="http://schemas.microsoft.com/office/infopath/2007/PartnerControls"/>
    </lcf76f155ced4ddcb4097134ff3c332f>
    <Date xmlns="3f9c615f-17e8-4702-988d-0662013ef6d3" xsi:nil="true"/>
    <nombre xmlns="3f9c615f-17e8-4702-988d-0662013ef6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1A998-1C1C-4873-BD32-17340E344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1a0b03-e6b6-4add-bc5f-9e06cce1329f"/>
    <ds:schemaRef ds:uri="f5602cb0-9dce-4698-bec3-386080a30061"/>
    <ds:schemaRef ds:uri="3f9c615f-17e8-4702-988d-0662013ef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90CA5-1152-4CF1-960C-EEC3700D9C35}">
  <ds:schemaRefs>
    <ds:schemaRef ds:uri="http://schemas.microsoft.com/office/2006/metadata/properties"/>
    <ds:schemaRef ds:uri="http://schemas.microsoft.com/office/infopath/2007/PartnerControls"/>
    <ds:schemaRef ds:uri="http://schemas.microsoft.com/sharepoint/v3"/>
    <ds:schemaRef ds:uri="891a0b03-e6b6-4add-bc5f-9e06cce1329f"/>
    <ds:schemaRef ds:uri="3f9c615f-17e8-4702-988d-0662013ef6d3"/>
    <ds:schemaRef ds:uri="f5602cb0-9dce-4698-bec3-386080a30061"/>
  </ds:schemaRefs>
</ds:datastoreItem>
</file>

<file path=customXml/itemProps3.xml><?xml version="1.0" encoding="utf-8"?>
<ds:datastoreItem xmlns:ds="http://schemas.openxmlformats.org/officeDocument/2006/customXml" ds:itemID="{863EE635-1990-4F9C-A958-2C7AE7A46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652</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Modèle fiche de poste apprenti</vt:lpstr>
    </vt:vector>
  </TitlesOfParts>
  <Company>C R A U V</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fiche de poste apprenti</dc:title>
  <dc:creator>DRH SOUDARIN Marie-Claude</dc:creator>
  <cp:lastModifiedBy>LARUELLE Marie Ange</cp:lastModifiedBy>
  <cp:revision>14</cp:revision>
  <cp:lastPrinted>2018-05-22T06:27:00Z</cp:lastPrinted>
  <dcterms:created xsi:type="dcterms:W3CDTF">2022-01-24T13:02:00Z</dcterms:created>
  <dcterms:modified xsi:type="dcterms:W3CDTF">2023-12-08T11:03:00Z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0x0101002C453CA2F37FBD45BB00CBFAD142FEB8</vt:lpwstr>
  </property>
  <property fmtid="{D5CDD505-2E9C-101B-9397-08002B2CF9AE}" pid="4" name="Type de document">
    <vt:lpwstr/>
  </property>
  <property fmtid="{D5CDD505-2E9C-101B-9397-08002B2CF9AE}" pid="5" name="MediaServiceImageTags">
    <vt:lpwstr/>
  </property>
</Properties>
</file>